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3145" w14:textId="77777777" w:rsidR="00402FFB" w:rsidRPr="00B96683" w:rsidRDefault="00E5253E" w:rsidP="00E5253E">
      <w:pPr>
        <w:pStyle w:val="NoSpacing"/>
        <w:jc w:val="center"/>
        <w:rPr>
          <w:b/>
          <w:sz w:val="40"/>
          <w:szCs w:val="40"/>
          <w:lang w:val="en-US"/>
        </w:rPr>
      </w:pPr>
      <w:r w:rsidRPr="00B96683">
        <w:rPr>
          <w:b/>
          <w:sz w:val="40"/>
          <w:szCs w:val="40"/>
          <w:lang w:val="en-US"/>
        </w:rPr>
        <w:t>WRITING PROGRESS TRACKER</w:t>
      </w:r>
    </w:p>
    <w:p w14:paraId="560DEA93" w14:textId="402C7ECA" w:rsidR="00E5253E" w:rsidRPr="00B96683" w:rsidRDefault="005A032C" w:rsidP="00E5253E">
      <w:pPr>
        <w:pStyle w:val="NoSpacing"/>
        <w:jc w:val="center"/>
        <w:rPr>
          <w:b/>
          <w:sz w:val="40"/>
          <w:szCs w:val="40"/>
          <w:lang w:val="en-US"/>
        </w:rPr>
      </w:pPr>
      <w:r>
        <w:rPr>
          <w:b/>
          <w:sz w:val="40"/>
          <w:szCs w:val="40"/>
          <w:lang w:val="en-US"/>
        </w:rPr>
        <w:t>YEAR 4</w:t>
      </w:r>
      <w:r w:rsidR="00E5253E" w:rsidRPr="00B96683">
        <w:rPr>
          <w:b/>
          <w:sz w:val="40"/>
          <w:szCs w:val="40"/>
          <w:lang w:val="en-US"/>
        </w:rPr>
        <w:t xml:space="preserve"> TARGETS 202</w:t>
      </w:r>
      <w:r w:rsidR="00AB35FB">
        <w:rPr>
          <w:b/>
          <w:sz w:val="40"/>
          <w:szCs w:val="40"/>
          <w:lang w:val="en-US"/>
        </w:rPr>
        <w:t>2</w:t>
      </w:r>
      <w:r w:rsidR="00E5253E" w:rsidRPr="00B96683">
        <w:rPr>
          <w:b/>
          <w:sz w:val="40"/>
          <w:szCs w:val="40"/>
          <w:lang w:val="en-US"/>
        </w:rPr>
        <w:t>-2</w:t>
      </w:r>
      <w:r w:rsidR="00AB35FB">
        <w:rPr>
          <w:b/>
          <w:sz w:val="40"/>
          <w:szCs w:val="40"/>
          <w:lang w:val="en-US"/>
        </w:rPr>
        <w:t>3</w:t>
      </w:r>
    </w:p>
    <w:p w14:paraId="6EECE051" w14:textId="77777777" w:rsidR="00E5253E" w:rsidRDefault="00E5253E" w:rsidP="00E5253E">
      <w:pPr>
        <w:pStyle w:val="NoSpacing"/>
        <w:rPr>
          <w:lang w:val="en-US"/>
        </w:rPr>
      </w:pPr>
    </w:p>
    <w:p w14:paraId="1066783E" w14:textId="77777777" w:rsidR="00B21F0C" w:rsidRPr="00B96683" w:rsidRDefault="00B21F0C" w:rsidP="00E5253E">
      <w:pPr>
        <w:pStyle w:val="NoSpacing"/>
        <w:rPr>
          <w:b/>
          <w:sz w:val="32"/>
          <w:szCs w:val="32"/>
          <w:lang w:val="en-US"/>
        </w:rPr>
      </w:pPr>
      <w:r w:rsidRPr="00B96683">
        <w:rPr>
          <w:b/>
          <w:sz w:val="32"/>
          <w:szCs w:val="32"/>
          <w:lang w:val="en-US"/>
        </w:rPr>
        <w:t>Working at the expected standard</w:t>
      </w:r>
    </w:p>
    <w:p w14:paraId="461F9CE4" w14:textId="77777777" w:rsidR="00B21F0C" w:rsidRDefault="00B21F0C" w:rsidP="00E5253E">
      <w:pPr>
        <w:pStyle w:val="NoSpacing"/>
        <w:rPr>
          <w:b/>
          <w:lang w:val="en-US"/>
        </w:rPr>
      </w:pPr>
    </w:p>
    <w:p w14:paraId="423D31CB" w14:textId="6C021F58" w:rsidR="00363C94" w:rsidRDefault="00363C94" w:rsidP="00363C94">
      <w:pPr>
        <w:pStyle w:val="NoSpacing"/>
        <w:pBdr>
          <w:top w:val="single" w:sz="4" w:space="1" w:color="auto"/>
          <w:left w:val="single" w:sz="4" w:space="4" w:color="auto"/>
          <w:bottom w:val="single" w:sz="4" w:space="1" w:color="auto"/>
          <w:right w:val="single" w:sz="4" w:space="4" w:color="auto"/>
        </w:pBdr>
      </w:pPr>
      <w:r>
        <w:t xml:space="preserve">Year 4 writers working at the expected standard use and apply the end of year </w:t>
      </w:r>
      <w:r w:rsidRPr="00516CD6">
        <w:t xml:space="preserve">expectations across the curriculum. </w:t>
      </w:r>
      <w:r>
        <w:t>Narratives are clearly structured with characters, settings and plots well-defined and develope</w:t>
      </w:r>
      <w:r w:rsidR="00B96683">
        <w:t>d, moving beyond a simple three-</w:t>
      </w:r>
      <w:r>
        <w:t xml:space="preserve">part structure of beginning, middle and end. Events are moved forward by the use of action, description and dialogue. Non-narrative text-type features taught so far are chosen for the appropriate purpose and applied </w:t>
      </w:r>
      <w:r w:rsidRPr="00EF2B3A">
        <w:t>consciously in all curriculum areas. Paragraphs</w:t>
      </w:r>
      <w:r>
        <w:t xml:space="preserve"> are well-organised and often have a clear topic sentence to guide the reader through the text. A Year 4 writer can write a clear explanation using the language of cause and effect and making links from one paragraph to the next. They can also use persuasive devices and language to direct a reader to one point of view. Purpose and audience is always made clear and writing engages and has impact on the reader. Sentences show added detail with effective use of expanded noun phrases and more than one clause. Fronted adverbials, marked by commas, are used effectively to indicate changes in time and place and to vary sentence and paragraph openers. Pronouns and nouns are used to ensure clarity and avoid ambiguity. Oral rehearsal ensures that Standard English is used. The punctuation of dialogue is secure, including commas after reporting clauses. Spelling features taught are used accurately and spelling strategies are applied to spell an increasing range of unfamiliar words. Editing is undertaken more independently, with increasing understanding of editing to increase impact on the reader. Checks for accuracy and spellings are undertaken during proof-reading.</w:t>
      </w:r>
    </w:p>
    <w:p w14:paraId="41AD60D1" w14:textId="331EDE26" w:rsidR="00B21F0C" w:rsidRPr="00B21F0C" w:rsidRDefault="00B21F0C" w:rsidP="00B21F0C">
      <w:pPr>
        <w:pStyle w:val="NoSpacing"/>
        <w:pBdr>
          <w:top w:val="single" w:sz="4" w:space="1" w:color="auto"/>
          <w:left w:val="single" w:sz="4" w:space="4" w:color="auto"/>
          <w:bottom w:val="single" w:sz="4" w:space="1" w:color="auto"/>
          <w:right w:val="single" w:sz="4" w:space="4" w:color="auto"/>
        </w:pBdr>
        <w:jc w:val="right"/>
        <w:rPr>
          <w:b/>
          <w:lang w:val="en-US"/>
        </w:rPr>
      </w:pPr>
      <w:r>
        <w:t>© Focus Education Ltd</w:t>
      </w:r>
    </w:p>
    <w:p w14:paraId="3367FC41" w14:textId="77777777" w:rsidR="00B21F0C" w:rsidRDefault="00B21F0C" w:rsidP="00E5253E">
      <w:pPr>
        <w:pStyle w:val="NoSpacing"/>
        <w:rPr>
          <w:lang w:val="en-US"/>
        </w:rPr>
      </w:pPr>
    </w:p>
    <w:tbl>
      <w:tblPr>
        <w:tblStyle w:val="TableGrid"/>
        <w:tblW w:w="0" w:type="auto"/>
        <w:tblLook w:val="04A0" w:firstRow="1" w:lastRow="0" w:firstColumn="1" w:lastColumn="0" w:noHBand="0" w:noVBand="1"/>
      </w:tblPr>
      <w:tblGrid>
        <w:gridCol w:w="441"/>
        <w:gridCol w:w="7199"/>
        <w:gridCol w:w="469"/>
        <w:gridCol w:w="469"/>
        <w:gridCol w:w="470"/>
        <w:gridCol w:w="469"/>
        <w:gridCol w:w="469"/>
        <w:gridCol w:w="470"/>
      </w:tblGrid>
      <w:tr w:rsidR="000D56DE" w14:paraId="23518A36" w14:textId="77777777" w:rsidTr="000D56DE">
        <w:tc>
          <w:tcPr>
            <w:tcW w:w="441" w:type="dxa"/>
          </w:tcPr>
          <w:p w14:paraId="096C07B8" w14:textId="77777777" w:rsidR="000D56DE" w:rsidRPr="000D56DE" w:rsidRDefault="000D56DE" w:rsidP="000D56DE">
            <w:pPr>
              <w:pStyle w:val="NoSpacing"/>
              <w:jc w:val="center"/>
              <w:rPr>
                <w:lang w:val="en-US"/>
              </w:rPr>
            </w:pPr>
          </w:p>
        </w:tc>
        <w:tc>
          <w:tcPr>
            <w:tcW w:w="7199" w:type="dxa"/>
          </w:tcPr>
          <w:p w14:paraId="1070D332" w14:textId="77777777" w:rsidR="000D56DE" w:rsidRDefault="000D56DE" w:rsidP="000D56DE">
            <w:pPr>
              <w:pStyle w:val="NoSpacing"/>
              <w:rPr>
                <w:lang w:val="en-US"/>
              </w:rPr>
            </w:pPr>
          </w:p>
        </w:tc>
        <w:tc>
          <w:tcPr>
            <w:tcW w:w="469" w:type="dxa"/>
          </w:tcPr>
          <w:p w14:paraId="5362E53A" w14:textId="77B39538" w:rsidR="000D56DE" w:rsidRPr="000D56DE" w:rsidRDefault="000D56DE" w:rsidP="00E63B20">
            <w:pPr>
              <w:pStyle w:val="NoSpacing"/>
              <w:jc w:val="center"/>
              <w:rPr>
                <w:b/>
                <w:lang w:val="en-US"/>
              </w:rPr>
            </w:pPr>
            <w:r>
              <w:rPr>
                <w:b/>
                <w:lang w:val="en-US"/>
              </w:rPr>
              <w:t>T1</w:t>
            </w:r>
          </w:p>
        </w:tc>
        <w:tc>
          <w:tcPr>
            <w:tcW w:w="469" w:type="dxa"/>
            <w:shd w:val="clear" w:color="auto" w:fill="F2F2F2" w:themeFill="background1" w:themeFillShade="F2"/>
          </w:tcPr>
          <w:p w14:paraId="1400C787" w14:textId="5A0825E2" w:rsidR="000D56DE" w:rsidRPr="000D56DE" w:rsidRDefault="000D56DE" w:rsidP="00E63B20">
            <w:pPr>
              <w:pStyle w:val="NoSpacing"/>
              <w:jc w:val="center"/>
              <w:rPr>
                <w:b/>
                <w:lang w:val="en-US"/>
              </w:rPr>
            </w:pPr>
            <w:r>
              <w:rPr>
                <w:b/>
                <w:lang w:val="en-US"/>
              </w:rPr>
              <w:t>T2</w:t>
            </w:r>
          </w:p>
        </w:tc>
        <w:tc>
          <w:tcPr>
            <w:tcW w:w="470" w:type="dxa"/>
          </w:tcPr>
          <w:p w14:paraId="7CF33744" w14:textId="394B9440" w:rsidR="000D56DE" w:rsidRPr="000D56DE" w:rsidRDefault="000D56DE" w:rsidP="00E63B20">
            <w:pPr>
              <w:pStyle w:val="NoSpacing"/>
              <w:jc w:val="center"/>
              <w:rPr>
                <w:b/>
                <w:lang w:val="en-US"/>
              </w:rPr>
            </w:pPr>
            <w:r>
              <w:rPr>
                <w:b/>
                <w:lang w:val="en-US"/>
              </w:rPr>
              <w:t>T3</w:t>
            </w:r>
          </w:p>
        </w:tc>
        <w:tc>
          <w:tcPr>
            <w:tcW w:w="469" w:type="dxa"/>
            <w:shd w:val="clear" w:color="auto" w:fill="F2F2F2" w:themeFill="background1" w:themeFillShade="F2"/>
          </w:tcPr>
          <w:p w14:paraId="199C38DF" w14:textId="78D284F8" w:rsidR="000D56DE" w:rsidRPr="000D56DE" w:rsidRDefault="000D56DE" w:rsidP="00E63B20">
            <w:pPr>
              <w:pStyle w:val="NoSpacing"/>
              <w:jc w:val="center"/>
              <w:rPr>
                <w:b/>
                <w:lang w:val="en-US"/>
              </w:rPr>
            </w:pPr>
            <w:r>
              <w:rPr>
                <w:b/>
                <w:lang w:val="en-US"/>
              </w:rPr>
              <w:t>T4</w:t>
            </w:r>
          </w:p>
        </w:tc>
        <w:tc>
          <w:tcPr>
            <w:tcW w:w="469" w:type="dxa"/>
          </w:tcPr>
          <w:p w14:paraId="193E7E95" w14:textId="308ADB1E" w:rsidR="000D56DE" w:rsidRPr="000D56DE" w:rsidRDefault="000D56DE" w:rsidP="00E63B20">
            <w:pPr>
              <w:pStyle w:val="NoSpacing"/>
              <w:jc w:val="center"/>
              <w:rPr>
                <w:b/>
                <w:lang w:val="en-US"/>
              </w:rPr>
            </w:pPr>
            <w:r>
              <w:rPr>
                <w:b/>
                <w:lang w:val="en-US"/>
              </w:rPr>
              <w:t>T5</w:t>
            </w:r>
          </w:p>
        </w:tc>
        <w:tc>
          <w:tcPr>
            <w:tcW w:w="470" w:type="dxa"/>
            <w:shd w:val="clear" w:color="auto" w:fill="F2F2F2" w:themeFill="background1" w:themeFillShade="F2"/>
          </w:tcPr>
          <w:p w14:paraId="0D8ADD1E" w14:textId="07554531" w:rsidR="000D56DE" w:rsidRPr="000D56DE" w:rsidRDefault="000D56DE" w:rsidP="00E63B20">
            <w:pPr>
              <w:pStyle w:val="NoSpacing"/>
              <w:jc w:val="center"/>
              <w:rPr>
                <w:b/>
                <w:lang w:val="en-US"/>
              </w:rPr>
            </w:pPr>
            <w:r>
              <w:rPr>
                <w:b/>
                <w:lang w:val="en-US"/>
              </w:rPr>
              <w:t>T6</w:t>
            </w:r>
          </w:p>
        </w:tc>
      </w:tr>
      <w:tr w:rsidR="000D56DE" w14:paraId="58576048" w14:textId="77777777" w:rsidTr="000D56DE">
        <w:tc>
          <w:tcPr>
            <w:tcW w:w="441" w:type="dxa"/>
          </w:tcPr>
          <w:p w14:paraId="65922D15" w14:textId="6D4C21BE" w:rsidR="000D56DE" w:rsidRPr="000D56DE" w:rsidRDefault="000D56DE" w:rsidP="000D56DE">
            <w:pPr>
              <w:pStyle w:val="NoSpacing"/>
              <w:jc w:val="center"/>
              <w:rPr>
                <w:lang w:val="en-US"/>
              </w:rPr>
            </w:pPr>
            <w:r>
              <w:rPr>
                <w:lang w:val="en-US"/>
              </w:rPr>
              <w:t>1</w:t>
            </w:r>
          </w:p>
        </w:tc>
        <w:tc>
          <w:tcPr>
            <w:tcW w:w="7199" w:type="dxa"/>
          </w:tcPr>
          <w:p w14:paraId="33D87CE2" w14:textId="6A157878" w:rsidR="000D56DE" w:rsidRPr="00480030" w:rsidRDefault="000D56DE" w:rsidP="000D56DE">
            <w:pPr>
              <w:pStyle w:val="NoSpacing"/>
              <w:rPr>
                <w:rFonts w:cs="Arial"/>
                <w:color w:val="000000"/>
              </w:rPr>
            </w:pPr>
            <w:r>
              <w:rPr>
                <w:lang w:val="en-US"/>
              </w:rPr>
              <w:t>I can write a clearly-structured narrative, with developed characters and settings, which moves beyond a simple three-part structure of beginning, middle and end.</w:t>
            </w:r>
          </w:p>
        </w:tc>
        <w:tc>
          <w:tcPr>
            <w:tcW w:w="469" w:type="dxa"/>
          </w:tcPr>
          <w:p w14:paraId="133BC66B" w14:textId="77777777" w:rsidR="000D56DE" w:rsidRDefault="000D56DE" w:rsidP="000D56DE">
            <w:pPr>
              <w:pStyle w:val="NoSpacing"/>
              <w:rPr>
                <w:lang w:val="en-US"/>
              </w:rPr>
            </w:pPr>
          </w:p>
        </w:tc>
        <w:tc>
          <w:tcPr>
            <w:tcW w:w="469" w:type="dxa"/>
            <w:shd w:val="clear" w:color="auto" w:fill="F2F2F2" w:themeFill="background1" w:themeFillShade="F2"/>
          </w:tcPr>
          <w:p w14:paraId="7737A1F4" w14:textId="77777777" w:rsidR="000D56DE" w:rsidRDefault="000D56DE" w:rsidP="000D56DE">
            <w:pPr>
              <w:pStyle w:val="NoSpacing"/>
              <w:rPr>
                <w:lang w:val="en-US"/>
              </w:rPr>
            </w:pPr>
          </w:p>
        </w:tc>
        <w:tc>
          <w:tcPr>
            <w:tcW w:w="470" w:type="dxa"/>
          </w:tcPr>
          <w:p w14:paraId="2C4CF87D" w14:textId="77777777" w:rsidR="000D56DE" w:rsidRDefault="000D56DE" w:rsidP="000D56DE">
            <w:pPr>
              <w:pStyle w:val="NoSpacing"/>
              <w:rPr>
                <w:lang w:val="en-US"/>
              </w:rPr>
            </w:pPr>
          </w:p>
        </w:tc>
        <w:tc>
          <w:tcPr>
            <w:tcW w:w="469" w:type="dxa"/>
            <w:shd w:val="clear" w:color="auto" w:fill="F2F2F2" w:themeFill="background1" w:themeFillShade="F2"/>
          </w:tcPr>
          <w:p w14:paraId="1FE5AE27" w14:textId="77777777" w:rsidR="000D56DE" w:rsidRDefault="000D56DE" w:rsidP="000D56DE">
            <w:pPr>
              <w:pStyle w:val="NoSpacing"/>
              <w:rPr>
                <w:lang w:val="en-US"/>
              </w:rPr>
            </w:pPr>
          </w:p>
        </w:tc>
        <w:tc>
          <w:tcPr>
            <w:tcW w:w="469" w:type="dxa"/>
          </w:tcPr>
          <w:p w14:paraId="4956C05F" w14:textId="77777777" w:rsidR="000D56DE" w:rsidRDefault="000D56DE" w:rsidP="000D56DE">
            <w:pPr>
              <w:pStyle w:val="NoSpacing"/>
              <w:rPr>
                <w:lang w:val="en-US"/>
              </w:rPr>
            </w:pPr>
          </w:p>
        </w:tc>
        <w:tc>
          <w:tcPr>
            <w:tcW w:w="470" w:type="dxa"/>
            <w:shd w:val="clear" w:color="auto" w:fill="F2F2F2" w:themeFill="background1" w:themeFillShade="F2"/>
          </w:tcPr>
          <w:p w14:paraId="201ECAD0" w14:textId="77777777" w:rsidR="000D56DE" w:rsidRDefault="000D56DE" w:rsidP="000D56DE">
            <w:pPr>
              <w:pStyle w:val="NoSpacing"/>
              <w:rPr>
                <w:lang w:val="en-US"/>
              </w:rPr>
            </w:pPr>
          </w:p>
        </w:tc>
      </w:tr>
      <w:tr w:rsidR="000D56DE" w14:paraId="1DB35BCA" w14:textId="77777777" w:rsidTr="000D56DE">
        <w:tc>
          <w:tcPr>
            <w:tcW w:w="441" w:type="dxa"/>
          </w:tcPr>
          <w:p w14:paraId="2B159861" w14:textId="1CB77807" w:rsidR="000D56DE" w:rsidRPr="000D56DE" w:rsidRDefault="000D56DE" w:rsidP="000D56DE">
            <w:pPr>
              <w:pStyle w:val="NoSpacing"/>
              <w:jc w:val="center"/>
              <w:rPr>
                <w:lang w:val="en-US"/>
              </w:rPr>
            </w:pPr>
            <w:r>
              <w:rPr>
                <w:lang w:val="en-US"/>
              </w:rPr>
              <w:t>2</w:t>
            </w:r>
          </w:p>
        </w:tc>
        <w:tc>
          <w:tcPr>
            <w:tcW w:w="7199" w:type="dxa"/>
          </w:tcPr>
          <w:p w14:paraId="76837C21" w14:textId="54BB7DEB" w:rsidR="000D56DE" w:rsidRPr="00480030" w:rsidRDefault="000D56DE" w:rsidP="000D56DE">
            <w:pPr>
              <w:pStyle w:val="NoSpacing"/>
              <w:rPr>
                <w:rFonts w:cs="Arial"/>
                <w:color w:val="000000"/>
              </w:rPr>
            </w:pPr>
            <w:r>
              <w:rPr>
                <w:lang w:val="en-US"/>
              </w:rPr>
              <w:t>I include action, description and dialogue in my narrative writing to move on the events.</w:t>
            </w:r>
          </w:p>
        </w:tc>
        <w:tc>
          <w:tcPr>
            <w:tcW w:w="469" w:type="dxa"/>
          </w:tcPr>
          <w:p w14:paraId="2D3DF55A" w14:textId="77777777" w:rsidR="000D56DE" w:rsidRDefault="000D56DE" w:rsidP="000D56DE">
            <w:pPr>
              <w:pStyle w:val="NoSpacing"/>
              <w:rPr>
                <w:lang w:val="en-US"/>
              </w:rPr>
            </w:pPr>
          </w:p>
        </w:tc>
        <w:tc>
          <w:tcPr>
            <w:tcW w:w="469" w:type="dxa"/>
            <w:shd w:val="clear" w:color="auto" w:fill="F2F2F2" w:themeFill="background1" w:themeFillShade="F2"/>
          </w:tcPr>
          <w:p w14:paraId="3CFA3ECF" w14:textId="77777777" w:rsidR="000D56DE" w:rsidRDefault="000D56DE" w:rsidP="000D56DE">
            <w:pPr>
              <w:pStyle w:val="NoSpacing"/>
              <w:rPr>
                <w:lang w:val="en-US"/>
              </w:rPr>
            </w:pPr>
          </w:p>
        </w:tc>
        <w:tc>
          <w:tcPr>
            <w:tcW w:w="470" w:type="dxa"/>
          </w:tcPr>
          <w:p w14:paraId="67485F1E" w14:textId="77777777" w:rsidR="000D56DE" w:rsidRDefault="000D56DE" w:rsidP="000D56DE">
            <w:pPr>
              <w:pStyle w:val="NoSpacing"/>
              <w:rPr>
                <w:lang w:val="en-US"/>
              </w:rPr>
            </w:pPr>
          </w:p>
        </w:tc>
        <w:tc>
          <w:tcPr>
            <w:tcW w:w="469" w:type="dxa"/>
            <w:shd w:val="clear" w:color="auto" w:fill="F2F2F2" w:themeFill="background1" w:themeFillShade="F2"/>
          </w:tcPr>
          <w:p w14:paraId="5E75EC85" w14:textId="77777777" w:rsidR="000D56DE" w:rsidRDefault="000D56DE" w:rsidP="000D56DE">
            <w:pPr>
              <w:pStyle w:val="NoSpacing"/>
              <w:rPr>
                <w:lang w:val="en-US"/>
              </w:rPr>
            </w:pPr>
          </w:p>
        </w:tc>
        <w:tc>
          <w:tcPr>
            <w:tcW w:w="469" w:type="dxa"/>
          </w:tcPr>
          <w:p w14:paraId="6CFF965C" w14:textId="77777777" w:rsidR="000D56DE" w:rsidRDefault="000D56DE" w:rsidP="000D56DE">
            <w:pPr>
              <w:pStyle w:val="NoSpacing"/>
              <w:rPr>
                <w:lang w:val="en-US"/>
              </w:rPr>
            </w:pPr>
          </w:p>
        </w:tc>
        <w:tc>
          <w:tcPr>
            <w:tcW w:w="470" w:type="dxa"/>
            <w:shd w:val="clear" w:color="auto" w:fill="F2F2F2" w:themeFill="background1" w:themeFillShade="F2"/>
          </w:tcPr>
          <w:p w14:paraId="243844C7" w14:textId="77777777" w:rsidR="000D56DE" w:rsidRDefault="000D56DE" w:rsidP="000D56DE">
            <w:pPr>
              <w:pStyle w:val="NoSpacing"/>
              <w:rPr>
                <w:lang w:val="en-US"/>
              </w:rPr>
            </w:pPr>
          </w:p>
        </w:tc>
      </w:tr>
      <w:tr w:rsidR="000D56DE" w14:paraId="6DBEA784" w14:textId="77777777" w:rsidTr="000D56DE">
        <w:tc>
          <w:tcPr>
            <w:tcW w:w="441" w:type="dxa"/>
          </w:tcPr>
          <w:p w14:paraId="04D51187" w14:textId="45845DB7" w:rsidR="000D56DE" w:rsidRPr="000D56DE" w:rsidRDefault="000D56DE" w:rsidP="000D56DE">
            <w:pPr>
              <w:pStyle w:val="NoSpacing"/>
              <w:jc w:val="center"/>
              <w:rPr>
                <w:lang w:val="en-US"/>
              </w:rPr>
            </w:pPr>
            <w:r>
              <w:rPr>
                <w:lang w:val="en-US"/>
              </w:rPr>
              <w:t>3</w:t>
            </w:r>
          </w:p>
        </w:tc>
        <w:tc>
          <w:tcPr>
            <w:tcW w:w="7199" w:type="dxa"/>
          </w:tcPr>
          <w:p w14:paraId="7D0E23E8" w14:textId="7868DA0E" w:rsidR="000D56DE" w:rsidRPr="00A9060A" w:rsidRDefault="000D56DE" w:rsidP="00B145F1">
            <w:pPr>
              <w:pStyle w:val="NoSpacing"/>
              <w:rPr>
                <w:rFonts w:cs="Arial"/>
                <w:b/>
                <w:color w:val="000000"/>
              </w:rPr>
            </w:pPr>
            <w:r>
              <w:rPr>
                <w:lang w:val="en-US"/>
              </w:rPr>
              <w:t>I show awareness of the audience and purpose when writing non-narrative text types by consciously selecting the most appropriate features</w:t>
            </w:r>
            <w:r w:rsidR="00B145F1">
              <w:rPr>
                <w:lang w:val="en-US"/>
              </w:rPr>
              <w:t>.</w:t>
            </w:r>
          </w:p>
        </w:tc>
        <w:tc>
          <w:tcPr>
            <w:tcW w:w="469" w:type="dxa"/>
          </w:tcPr>
          <w:p w14:paraId="22848082" w14:textId="77777777" w:rsidR="000D56DE" w:rsidRDefault="000D56DE" w:rsidP="000D56DE">
            <w:pPr>
              <w:pStyle w:val="NoSpacing"/>
              <w:rPr>
                <w:lang w:val="en-US"/>
              </w:rPr>
            </w:pPr>
          </w:p>
        </w:tc>
        <w:tc>
          <w:tcPr>
            <w:tcW w:w="469" w:type="dxa"/>
            <w:shd w:val="clear" w:color="auto" w:fill="F2F2F2" w:themeFill="background1" w:themeFillShade="F2"/>
          </w:tcPr>
          <w:p w14:paraId="5042AD34" w14:textId="77777777" w:rsidR="000D56DE" w:rsidRDefault="000D56DE" w:rsidP="000D56DE">
            <w:pPr>
              <w:pStyle w:val="NoSpacing"/>
              <w:rPr>
                <w:lang w:val="en-US"/>
              </w:rPr>
            </w:pPr>
          </w:p>
        </w:tc>
        <w:tc>
          <w:tcPr>
            <w:tcW w:w="470" w:type="dxa"/>
          </w:tcPr>
          <w:p w14:paraId="28FB83A7" w14:textId="77777777" w:rsidR="000D56DE" w:rsidRDefault="000D56DE" w:rsidP="000D56DE">
            <w:pPr>
              <w:pStyle w:val="NoSpacing"/>
              <w:rPr>
                <w:lang w:val="en-US"/>
              </w:rPr>
            </w:pPr>
          </w:p>
        </w:tc>
        <w:tc>
          <w:tcPr>
            <w:tcW w:w="469" w:type="dxa"/>
            <w:shd w:val="clear" w:color="auto" w:fill="F2F2F2" w:themeFill="background1" w:themeFillShade="F2"/>
          </w:tcPr>
          <w:p w14:paraId="53F65663" w14:textId="77777777" w:rsidR="000D56DE" w:rsidRDefault="000D56DE" w:rsidP="000D56DE">
            <w:pPr>
              <w:pStyle w:val="NoSpacing"/>
              <w:rPr>
                <w:lang w:val="en-US"/>
              </w:rPr>
            </w:pPr>
          </w:p>
        </w:tc>
        <w:tc>
          <w:tcPr>
            <w:tcW w:w="469" w:type="dxa"/>
          </w:tcPr>
          <w:p w14:paraId="2C5D0110" w14:textId="77777777" w:rsidR="000D56DE" w:rsidRDefault="000D56DE" w:rsidP="000D56DE">
            <w:pPr>
              <w:pStyle w:val="NoSpacing"/>
              <w:rPr>
                <w:lang w:val="en-US"/>
              </w:rPr>
            </w:pPr>
          </w:p>
        </w:tc>
        <w:tc>
          <w:tcPr>
            <w:tcW w:w="470" w:type="dxa"/>
            <w:shd w:val="clear" w:color="auto" w:fill="F2F2F2" w:themeFill="background1" w:themeFillShade="F2"/>
          </w:tcPr>
          <w:p w14:paraId="06FE8846" w14:textId="77777777" w:rsidR="000D56DE" w:rsidRDefault="000D56DE" w:rsidP="000D56DE">
            <w:pPr>
              <w:pStyle w:val="NoSpacing"/>
              <w:rPr>
                <w:lang w:val="en-US"/>
              </w:rPr>
            </w:pPr>
          </w:p>
        </w:tc>
      </w:tr>
      <w:tr w:rsidR="000D56DE" w14:paraId="60B39579" w14:textId="77777777" w:rsidTr="000D56DE">
        <w:tc>
          <w:tcPr>
            <w:tcW w:w="441" w:type="dxa"/>
          </w:tcPr>
          <w:p w14:paraId="462D54BC" w14:textId="47187B19" w:rsidR="000D56DE" w:rsidRPr="000D56DE" w:rsidRDefault="000D56DE" w:rsidP="000D56DE">
            <w:pPr>
              <w:pStyle w:val="NoSpacing"/>
              <w:jc w:val="center"/>
              <w:rPr>
                <w:lang w:val="en-US"/>
              </w:rPr>
            </w:pPr>
            <w:r>
              <w:rPr>
                <w:lang w:val="en-US"/>
              </w:rPr>
              <w:t>4</w:t>
            </w:r>
          </w:p>
        </w:tc>
        <w:tc>
          <w:tcPr>
            <w:tcW w:w="7199" w:type="dxa"/>
          </w:tcPr>
          <w:p w14:paraId="54188BC9" w14:textId="292F6032" w:rsidR="000D56DE" w:rsidRPr="003E26FA" w:rsidRDefault="00ED7B0A" w:rsidP="00ED7B0A">
            <w:pPr>
              <w:pStyle w:val="NoSpacing"/>
              <w:rPr>
                <w:rFonts w:cs="Arial"/>
                <w:b/>
                <w:color w:val="000000"/>
              </w:rPr>
            </w:pPr>
            <w:r>
              <w:rPr>
                <w:color w:val="000000"/>
              </w:rPr>
              <w:t>I can plan by writing down ideas, vocabulary and key language, then selecting the best for my writing.</w:t>
            </w:r>
          </w:p>
        </w:tc>
        <w:tc>
          <w:tcPr>
            <w:tcW w:w="469" w:type="dxa"/>
          </w:tcPr>
          <w:p w14:paraId="4CB76F8B" w14:textId="77777777" w:rsidR="000D56DE" w:rsidRDefault="000D56DE" w:rsidP="000D56DE">
            <w:pPr>
              <w:pStyle w:val="NoSpacing"/>
              <w:rPr>
                <w:lang w:val="en-US"/>
              </w:rPr>
            </w:pPr>
          </w:p>
        </w:tc>
        <w:tc>
          <w:tcPr>
            <w:tcW w:w="469" w:type="dxa"/>
            <w:shd w:val="clear" w:color="auto" w:fill="F2F2F2" w:themeFill="background1" w:themeFillShade="F2"/>
          </w:tcPr>
          <w:p w14:paraId="343EF2F3" w14:textId="77777777" w:rsidR="000D56DE" w:rsidRDefault="000D56DE" w:rsidP="000D56DE">
            <w:pPr>
              <w:pStyle w:val="NoSpacing"/>
              <w:rPr>
                <w:lang w:val="en-US"/>
              </w:rPr>
            </w:pPr>
          </w:p>
        </w:tc>
        <w:tc>
          <w:tcPr>
            <w:tcW w:w="470" w:type="dxa"/>
          </w:tcPr>
          <w:p w14:paraId="6DFB2ABE" w14:textId="77777777" w:rsidR="000D56DE" w:rsidRDefault="000D56DE" w:rsidP="000D56DE">
            <w:pPr>
              <w:pStyle w:val="NoSpacing"/>
              <w:rPr>
                <w:lang w:val="en-US"/>
              </w:rPr>
            </w:pPr>
          </w:p>
        </w:tc>
        <w:tc>
          <w:tcPr>
            <w:tcW w:w="469" w:type="dxa"/>
            <w:shd w:val="clear" w:color="auto" w:fill="F2F2F2" w:themeFill="background1" w:themeFillShade="F2"/>
          </w:tcPr>
          <w:p w14:paraId="57A3AC64" w14:textId="77777777" w:rsidR="000D56DE" w:rsidRDefault="000D56DE" w:rsidP="000D56DE">
            <w:pPr>
              <w:pStyle w:val="NoSpacing"/>
              <w:rPr>
                <w:lang w:val="en-US"/>
              </w:rPr>
            </w:pPr>
          </w:p>
        </w:tc>
        <w:tc>
          <w:tcPr>
            <w:tcW w:w="469" w:type="dxa"/>
          </w:tcPr>
          <w:p w14:paraId="3D194B6D" w14:textId="77777777" w:rsidR="000D56DE" w:rsidRDefault="000D56DE" w:rsidP="000D56DE">
            <w:pPr>
              <w:pStyle w:val="NoSpacing"/>
              <w:rPr>
                <w:lang w:val="en-US"/>
              </w:rPr>
            </w:pPr>
          </w:p>
        </w:tc>
        <w:tc>
          <w:tcPr>
            <w:tcW w:w="470" w:type="dxa"/>
            <w:shd w:val="clear" w:color="auto" w:fill="F2F2F2" w:themeFill="background1" w:themeFillShade="F2"/>
          </w:tcPr>
          <w:p w14:paraId="0E6F58F0" w14:textId="77777777" w:rsidR="000D56DE" w:rsidRDefault="000D56DE" w:rsidP="000D56DE">
            <w:pPr>
              <w:pStyle w:val="NoSpacing"/>
              <w:rPr>
                <w:lang w:val="en-US"/>
              </w:rPr>
            </w:pPr>
          </w:p>
        </w:tc>
      </w:tr>
      <w:tr w:rsidR="000D56DE" w14:paraId="252AD8EB" w14:textId="77777777" w:rsidTr="000D56DE">
        <w:tc>
          <w:tcPr>
            <w:tcW w:w="441" w:type="dxa"/>
          </w:tcPr>
          <w:p w14:paraId="21B281A7" w14:textId="0A891188" w:rsidR="000D56DE" w:rsidRPr="000D56DE" w:rsidRDefault="000D56DE" w:rsidP="000D56DE">
            <w:pPr>
              <w:pStyle w:val="NoSpacing"/>
              <w:jc w:val="center"/>
              <w:rPr>
                <w:lang w:val="en-US"/>
              </w:rPr>
            </w:pPr>
            <w:r>
              <w:rPr>
                <w:lang w:val="en-US"/>
              </w:rPr>
              <w:t>5</w:t>
            </w:r>
          </w:p>
        </w:tc>
        <w:tc>
          <w:tcPr>
            <w:tcW w:w="7199" w:type="dxa"/>
          </w:tcPr>
          <w:p w14:paraId="5824BABC" w14:textId="28814890" w:rsidR="000D56DE" w:rsidRPr="006050DF" w:rsidRDefault="009717D1" w:rsidP="009717D1">
            <w:pPr>
              <w:pStyle w:val="NoSpacing"/>
              <w:rPr>
                <w:rFonts w:cs="Arial"/>
                <w:b/>
                <w:color w:val="000000"/>
              </w:rPr>
            </w:pPr>
            <w:r>
              <w:rPr>
                <w:rFonts w:cs="Arial"/>
              </w:rPr>
              <w:t>I edit my writing to improve its impact on the reader and also proofread to correct errors in spelling and punctuation.  I do this independently, for example using a dictionary and other classroom resources, as well as in response to feedback.</w:t>
            </w:r>
          </w:p>
        </w:tc>
        <w:tc>
          <w:tcPr>
            <w:tcW w:w="469" w:type="dxa"/>
          </w:tcPr>
          <w:p w14:paraId="141C9AB0" w14:textId="77777777" w:rsidR="000D56DE" w:rsidRDefault="000D56DE" w:rsidP="000D56DE">
            <w:pPr>
              <w:pStyle w:val="NoSpacing"/>
              <w:rPr>
                <w:lang w:val="en-US"/>
              </w:rPr>
            </w:pPr>
          </w:p>
        </w:tc>
        <w:tc>
          <w:tcPr>
            <w:tcW w:w="469" w:type="dxa"/>
            <w:shd w:val="clear" w:color="auto" w:fill="F2F2F2" w:themeFill="background1" w:themeFillShade="F2"/>
          </w:tcPr>
          <w:p w14:paraId="286703FE" w14:textId="77777777" w:rsidR="000D56DE" w:rsidRDefault="000D56DE" w:rsidP="000D56DE">
            <w:pPr>
              <w:pStyle w:val="NoSpacing"/>
              <w:rPr>
                <w:lang w:val="en-US"/>
              </w:rPr>
            </w:pPr>
          </w:p>
        </w:tc>
        <w:tc>
          <w:tcPr>
            <w:tcW w:w="470" w:type="dxa"/>
          </w:tcPr>
          <w:p w14:paraId="1310E7A4" w14:textId="77777777" w:rsidR="000D56DE" w:rsidRDefault="000D56DE" w:rsidP="000D56DE">
            <w:pPr>
              <w:pStyle w:val="NoSpacing"/>
              <w:rPr>
                <w:lang w:val="en-US"/>
              </w:rPr>
            </w:pPr>
          </w:p>
        </w:tc>
        <w:tc>
          <w:tcPr>
            <w:tcW w:w="469" w:type="dxa"/>
            <w:shd w:val="clear" w:color="auto" w:fill="F2F2F2" w:themeFill="background1" w:themeFillShade="F2"/>
          </w:tcPr>
          <w:p w14:paraId="0A93332E" w14:textId="77777777" w:rsidR="000D56DE" w:rsidRDefault="000D56DE" w:rsidP="000D56DE">
            <w:pPr>
              <w:pStyle w:val="NoSpacing"/>
              <w:rPr>
                <w:lang w:val="en-US"/>
              </w:rPr>
            </w:pPr>
          </w:p>
        </w:tc>
        <w:tc>
          <w:tcPr>
            <w:tcW w:w="469" w:type="dxa"/>
          </w:tcPr>
          <w:p w14:paraId="4C1F32D1" w14:textId="77777777" w:rsidR="000D56DE" w:rsidRDefault="000D56DE" w:rsidP="000D56DE">
            <w:pPr>
              <w:pStyle w:val="NoSpacing"/>
              <w:rPr>
                <w:lang w:val="en-US"/>
              </w:rPr>
            </w:pPr>
          </w:p>
        </w:tc>
        <w:tc>
          <w:tcPr>
            <w:tcW w:w="470" w:type="dxa"/>
            <w:shd w:val="clear" w:color="auto" w:fill="F2F2F2" w:themeFill="background1" w:themeFillShade="F2"/>
          </w:tcPr>
          <w:p w14:paraId="63ED6439" w14:textId="77777777" w:rsidR="000D56DE" w:rsidRDefault="000D56DE" w:rsidP="000D56DE">
            <w:pPr>
              <w:pStyle w:val="NoSpacing"/>
              <w:rPr>
                <w:lang w:val="en-US"/>
              </w:rPr>
            </w:pPr>
          </w:p>
        </w:tc>
      </w:tr>
      <w:tr w:rsidR="000D56DE" w14:paraId="328F5E91" w14:textId="77777777" w:rsidTr="000D56DE">
        <w:tc>
          <w:tcPr>
            <w:tcW w:w="441" w:type="dxa"/>
          </w:tcPr>
          <w:p w14:paraId="77D06CA9" w14:textId="47724421" w:rsidR="000D56DE" w:rsidRPr="000D56DE" w:rsidRDefault="000D56DE" w:rsidP="000D56DE">
            <w:pPr>
              <w:pStyle w:val="NoSpacing"/>
              <w:jc w:val="center"/>
              <w:rPr>
                <w:lang w:val="en-US"/>
              </w:rPr>
            </w:pPr>
            <w:r>
              <w:rPr>
                <w:lang w:val="en-US"/>
              </w:rPr>
              <w:t>6</w:t>
            </w:r>
          </w:p>
        </w:tc>
        <w:tc>
          <w:tcPr>
            <w:tcW w:w="7199" w:type="dxa"/>
          </w:tcPr>
          <w:p w14:paraId="11E57F91" w14:textId="771B137D" w:rsidR="000D56DE" w:rsidRPr="00480030" w:rsidRDefault="00736C22" w:rsidP="00736C22">
            <w:pPr>
              <w:pStyle w:val="NoSpacing"/>
              <w:rPr>
                <w:rFonts w:cs="Arial"/>
                <w:color w:val="000000"/>
              </w:rPr>
            </w:pPr>
            <w:r>
              <w:rPr>
                <w:color w:val="000000"/>
              </w:rPr>
              <w:t>I use verb tenses correctly and read my work aloud to ensure that Standard English is used.</w:t>
            </w:r>
          </w:p>
        </w:tc>
        <w:tc>
          <w:tcPr>
            <w:tcW w:w="469" w:type="dxa"/>
          </w:tcPr>
          <w:p w14:paraId="2C5B8E02" w14:textId="77777777" w:rsidR="000D56DE" w:rsidRDefault="000D56DE" w:rsidP="000D56DE">
            <w:pPr>
              <w:pStyle w:val="NoSpacing"/>
              <w:rPr>
                <w:lang w:val="en-US"/>
              </w:rPr>
            </w:pPr>
          </w:p>
        </w:tc>
        <w:tc>
          <w:tcPr>
            <w:tcW w:w="469" w:type="dxa"/>
            <w:shd w:val="clear" w:color="auto" w:fill="F2F2F2" w:themeFill="background1" w:themeFillShade="F2"/>
          </w:tcPr>
          <w:p w14:paraId="4F639C45" w14:textId="77777777" w:rsidR="000D56DE" w:rsidRDefault="000D56DE" w:rsidP="000D56DE">
            <w:pPr>
              <w:pStyle w:val="NoSpacing"/>
              <w:rPr>
                <w:lang w:val="en-US"/>
              </w:rPr>
            </w:pPr>
          </w:p>
        </w:tc>
        <w:tc>
          <w:tcPr>
            <w:tcW w:w="470" w:type="dxa"/>
          </w:tcPr>
          <w:p w14:paraId="3B6EF016" w14:textId="77777777" w:rsidR="000D56DE" w:rsidRDefault="000D56DE" w:rsidP="000D56DE">
            <w:pPr>
              <w:pStyle w:val="NoSpacing"/>
              <w:rPr>
                <w:lang w:val="en-US"/>
              </w:rPr>
            </w:pPr>
          </w:p>
        </w:tc>
        <w:tc>
          <w:tcPr>
            <w:tcW w:w="469" w:type="dxa"/>
            <w:shd w:val="clear" w:color="auto" w:fill="F2F2F2" w:themeFill="background1" w:themeFillShade="F2"/>
          </w:tcPr>
          <w:p w14:paraId="29FD60D9" w14:textId="77777777" w:rsidR="000D56DE" w:rsidRDefault="000D56DE" w:rsidP="000D56DE">
            <w:pPr>
              <w:pStyle w:val="NoSpacing"/>
              <w:rPr>
                <w:lang w:val="en-US"/>
              </w:rPr>
            </w:pPr>
          </w:p>
        </w:tc>
        <w:tc>
          <w:tcPr>
            <w:tcW w:w="469" w:type="dxa"/>
          </w:tcPr>
          <w:p w14:paraId="78792B09" w14:textId="77777777" w:rsidR="000D56DE" w:rsidRDefault="000D56DE" w:rsidP="000D56DE">
            <w:pPr>
              <w:pStyle w:val="NoSpacing"/>
              <w:rPr>
                <w:lang w:val="en-US"/>
              </w:rPr>
            </w:pPr>
          </w:p>
        </w:tc>
        <w:tc>
          <w:tcPr>
            <w:tcW w:w="470" w:type="dxa"/>
            <w:shd w:val="clear" w:color="auto" w:fill="F2F2F2" w:themeFill="background1" w:themeFillShade="F2"/>
          </w:tcPr>
          <w:p w14:paraId="5B75000A" w14:textId="77777777" w:rsidR="000D56DE" w:rsidRDefault="000D56DE" w:rsidP="000D56DE">
            <w:pPr>
              <w:pStyle w:val="NoSpacing"/>
              <w:rPr>
                <w:lang w:val="en-US"/>
              </w:rPr>
            </w:pPr>
          </w:p>
        </w:tc>
      </w:tr>
      <w:tr w:rsidR="000D56DE" w14:paraId="161AA7B7" w14:textId="77777777" w:rsidTr="000D56DE">
        <w:tc>
          <w:tcPr>
            <w:tcW w:w="441" w:type="dxa"/>
          </w:tcPr>
          <w:p w14:paraId="20E8AAAD" w14:textId="116B5168" w:rsidR="000D56DE" w:rsidRPr="000D56DE" w:rsidRDefault="000D56DE" w:rsidP="000D56DE">
            <w:pPr>
              <w:pStyle w:val="NoSpacing"/>
              <w:jc w:val="center"/>
              <w:rPr>
                <w:lang w:val="en-US"/>
              </w:rPr>
            </w:pPr>
            <w:r w:rsidRPr="000D56DE">
              <w:rPr>
                <w:lang w:val="en-US"/>
              </w:rPr>
              <w:t>7</w:t>
            </w:r>
          </w:p>
        </w:tc>
        <w:tc>
          <w:tcPr>
            <w:tcW w:w="7199" w:type="dxa"/>
          </w:tcPr>
          <w:p w14:paraId="18E87BBB" w14:textId="0A716A4F" w:rsidR="00581C7A" w:rsidRPr="00480030" w:rsidRDefault="00581C7A" w:rsidP="00581C7A">
            <w:pPr>
              <w:pStyle w:val="NoSpacing"/>
              <w:rPr>
                <w:rFonts w:cs="Arial"/>
                <w:color w:val="000000"/>
              </w:rPr>
            </w:pPr>
            <w:r>
              <w:t xml:space="preserve">I can use </w:t>
            </w:r>
            <w:r w:rsidR="00664982">
              <w:t xml:space="preserve">effective </w:t>
            </w:r>
            <w:r>
              <w:t>fronted adverbials</w:t>
            </w:r>
            <w:r w:rsidR="00664982">
              <w:t xml:space="preserve">, marked by commas, </w:t>
            </w:r>
            <w:r>
              <w:t>to indicate changes in time and place and to vary sentence and paragraph openers.</w:t>
            </w:r>
          </w:p>
        </w:tc>
        <w:tc>
          <w:tcPr>
            <w:tcW w:w="469" w:type="dxa"/>
          </w:tcPr>
          <w:p w14:paraId="29DF66FD" w14:textId="77777777" w:rsidR="000D56DE" w:rsidRDefault="000D56DE" w:rsidP="000D56DE">
            <w:pPr>
              <w:pStyle w:val="NoSpacing"/>
              <w:rPr>
                <w:lang w:val="en-US"/>
              </w:rPr>
            </w:pPr>
          </w:p>
        </w:tc>
        <w:tc>
          <w:tcPr>
            <w:tcW w:w="469" w:type="dxa"/>
            <w:shd w:val="clear" w:color="auto" w:fill="F2F2F2" w:themeFill="background1" w:themeFillShade="F2"/>
          </w:tcPr>
          <w:p w14:paraId="7A7EB845" w14:textId="77777777" w:rsidR="000D56DE" w:rsidRDefault="000D56DE" w:rsidP="000D56DE">
            <w:pPr>
              <w:pStyle w:val="NoSpacing"/>
              <w:rPr>
                <w:lang w:val="en-US"/>
              </w:rPr>
            </w:pPr>
          </w:p>
        </w:tc>
        <w:tc>
          <w:tcPr>
            <w:tcW w:w="470" w:type="dxa"/>
          </w:tcPr>
          <w:p w14:paraId="6A703064" w14:textId="77777777" w:rsidR="000D56DE" w:rsidRDefault="000D56DE" w:rsidP="000D56DE">
            <w:pPr>
              <w:pStyle w:val="NoSpacing"/>
              <w:rPr>
                <w:lang w:val="en-US"/>
              </w:rPr>
            </w:pPr>
          </w:p>
        </w:tc>
        <w:tc>
          <w:tcPr>
            <w:tcW w:w="469" w:type="dxa"/>
            <w:shd w:val="clear" w:color="auto" w:fill="F2F2F2" w:themeFill="background1" w:themeFillShade="F2"/>
          </w:tcPr>
          <w:p w14:paraId="6CFD59F2" w14:textId="77777777" w:rsidR="000D56DE" w:rsidRDefault="000D56DE" w:rsidP="000D56DE">
            <w:pPr>
              <w:pStyle w:val="NoSpacing"/>
              <w:rPr>
                <w:lang w:val="en-US"/>
              </w:rPr>
            </w:pPr>
          </w:p>
        </w:tc>
        <w:tc>
          <w:tcPr>
            <w:tcW w:w="469" w:type="dxa"/>
          </w:tcPr>
          <w:p w14:paraId="4E708F26" w14:textId="77777777" w:rsidR="000D56DE" w:rsidRDefault="000D56DE" w:rsidP="000D56DE">
            <w:pPr>
              <w:pStyle w:val="NoSpacing"/>
              <w:rPr>
                <w:lang w:val="en-US"/>
              </w:rPr>
            </w:pPr>
          </w:p>
        </w:tc>
        <w:tc>
          <w:tcPr>
            <w:tcW w:w="470" w:type="dxa"/>
            <w:shd w:val="clear" w:color="auto" w:fill="F2F2F2" w:themeFill="background1" w:themeFillShade="F2"/>
          </w:tcPr>
          <w:p w14:paraId="4F3096EB" w14:textId="77777777" w:rsidR="000D56DE" w:rsidRDefault="000D56DE" w:rsidP="000D56DE">
            <w:pPr>
              <w:pStyle w:val="NoSpacing"/>
              <w:rPr>
                <w:lang w:val="en-US"/>
              </w:rPr>
            </w:pPr>
          </w:p>
        </w:tc>
      </w:tr>
      <w:tr w:rsidR="000D56DE" w14:paraId="5B855507" w14:textId="77777777" w:rsidTr="000D56DE">
        <w:tc>
          <w:tcPr>
            <w:tcW w:w="441" w:type="dxa"/>
          </w:tcPr>
          <w:p w14:paraId="18B964F7" w14:textId="5D1EC504" w:rsidR="000D56DE" w:rsidRPr="000D56DE" w:rsidRDefault="000D56DE" w:rsidP="000D56DE">
            <w:pPr>
              <w:pStyle w:val="NoSpacing"/>
              <w:jc w:val="center"/>
              <w:rPr>
                <w:lang w:val="en-US"/>
              </w:rPr>
            </w:pPr>
            <w:r w:rsidRPr="000D56DE">
              <w:rPr>
                <w:lang w:val="en-US"/>
              </w:rPr>
              <w:t>8</w:t>
            </w:r>
          </w:p>
        </w:tc>
        <w:tc>
          <w:tcPr>
            <w:tcW w:w="7199" w:type="dxa"/>
          </w:tcPr>
          <w:p w14:paraId="1B6325A9" w14:textId="22FA98C9" w:rsidR="000D56DE" w:rsidRPr="00480030" w:rsidRDefault="00581C7A" w:rsidP="00581C7A">
            <w:pPr>
              <w:pStyle w:val="NoSpacing"/>
              <w:rPr>
                <w:rFonts w:cs="Arial"/>
                <w:color w:val="000000"/>
              </w:rPr>
            </w:pPr>
            <w:r>
              <w:t>I can add detail to my sentences using effective expanded noun phrases and more than one clause.</w:t>
            </w:r>
          </w:p>
        </w:tc>
        <w:tc>
          <w:tcPr>
            <w:tcW w:w="469" w:type="dxa"/>
          </w:tcPr>
          <w:p w14:paraId="45A88B47" w14:textId="77777777" w:rsidR="000D56DE" w:rsidRDefault="000D56DE" w:rsidP="000D56DE">
            <w:pPr>
              <w:pStyle w:val="NoSpacing"/>
              <w:rPr>
                <w:lang w:val="en-US"/>
              </w:rPr>
            </w:pPr>
          </w:p>
        </w:tc>
        <w:tc>
          <w:tcPr>
            <w:tcW w:w="469" w:type="dxa"/>
            <w:shd w:val="clear" w:color="auto" w:fill="F2F2F2" w:themeFill="background1" w:themeFillShade="F2"/>
          </w:tcPr>
          <w:p w14:paraId="6DF3F630" w14:textId="77777777" w:rsidR="000D56DE" w:rsidRDefault="000D56DE" w:rsidP="000D56DE">
            <w:pPr>
              <w:pStyle w:val="NoSpacing"/>
              <w:rPr>
                <w:lang w:val="en-US"/>
              </w:rPr>
            </w:pPr>
          </w:p>
        </w:tc>
        <w:tc>
          <w:tcPr>
            <w:tcW w:w="470" w:type="dxa"/>
          </w:tcPr>
          <w:p w14:paraId="43386FA5" w14:textId="77777777" w:rsidR="000D56DE" w:rsidRDefault="000D56DE" w:rsidP="000D56DE">
            <w:pPr>
              <w:pStyle w:val="NoSpacing"/>
              <w:rPr>
                <w:lang w:val="en-US"/>
              </w:rPr>
            </w:pPr>
          </w:p>
        </w:tc>
        <w:tc>
          <w:tcPr>
            <w:tcW w:w="469" w:type="dxa"/>
            <w:shd w:val="clear" w:color="auto" w:fill="F2F2F2" w:themeFill="background1" w:themeFillShade="F2"/>
          </w:tcPr>
          <w:p w14:paraId="671FEF78" w14:textId="77777777" w:rsidR="000D56DE" w:rsidRDefault="000D56DE" w:rsidP="000D56DE">
            <w:pPr>
              <w:pStyle w:val="NoSpacing"/>
              <w:rPr>
                <w:lang w:val="en-US"/>
              </w:rPr>
            </w:pPr>
          </w:p>
        </w:tc>
        <w:tc>
          <w:tcPr>
            <w:tcW w:w="469" w:type="dxa"/>
          </w:tcPr>
          <w:p w14:paraId="4F32C953" w14:textId="77777777" w:rsidR="000D56DE" w:rsidRDefault="000D56DE" w:rsidP="000D56DE">
            <w:pPr>
              <w:pStyle w:val="NoSpacing"/>
              <w:rPr>
                <w:lang w:val="en-US"/>
              </w:rPr>
            </w:pPr>
          </w:p>
        </w:tc>
        <w:tc>
          <w:tcPr>
            <w:tcW w:w="470" w:type="dxa"/>
            <w:shd w:val="clear" w:color="auto" w:fill="F2F2F2" w:themeFill="background1" w:themeFillShade="F2"/>
          </w:tcPr>
          <w:p w14:paraId="6A626338" w14:textId="77777777" w:rsidR="000D56DE" w:rsidRDefault="000D56DE" w:rsidP="000D56DE">
            <w:pPr>
              <w:pStyle w:val="NoSpacing"/>
              <w:rPr>
                <w:lang w:val="en-US"/>
              </w:rPr>
            </w:pPr>
          </w:p>
        </w:tc>
      </w:tr>
      <w:tr w:rsidR="000D56DE" w14:paraId="139A7880" w14:textId="1164E112" w:rsidTr="000D56DE">
        <w:tc>
          <w:tcPr>
            <w:tcW w:w="441" w:type="dxa"/>
          </w:tcPr>
          <w:p w14:paraId="552DBAE5" w14:textId="70F6DB05" w:rsidR="000D56DE" w:rsidRPr="00DB6136" w:rsidRDefault="000D56DE" w:rsidP="000D56DE">
            <w:pPr>
              <w:pStyle w:val="NoSpacing"/>
              <w:jc w:val="center"/>
              <w:rPr>
                <w:lang w:val="en-US"/>
              </w:rPr>
            </w:pPr>
            <w:r w:rsidRPr="00DB6136">
              <w:rPr>
                <w:lang w:val="en-US"/>
              </w:rPr>
              <w:t>9</w:t>
            </w:r>
          </w:p>
        </w:tc>
        <w:tc>
          <w:tcPr>
            <w:tcW w:w="7199" w:type="dxa"/>
          </w:tcPr>
          <w:p w14:paraId="5DF12FD5" w14:textId="77777777" w:rsidR="000D56DE" w:rsidRDefault="000D56DE" w:rsidP="00DB6136">
            <w:pPr>
              <w:pStyle w:val="NoSpacing"/>
            </w:pPr>
            <w:r w:rsidRPr="00480030">
              <w:rPr>
                <w:rFonts w:cs="Arial"/>
                <w:color w:val="000000"/>
              </w:rPr>
              <w:t xml:space="preserve">I can </w:t>
            </w:r>
            <w:r w:rsidR="00DB6136">
              <w:t>write a clear explanation using the language of cause and effect.</w:t>
            </w:r>
          </w:p>
          <w:p w14:paraId="5667D994" w14:textId="056DBCD0" w:rsidR="00664982" w:rsidRPr="009004C8" w:rsidRDefault="00664982" w:rsidP="00DB6136">
            <w:pPr>
              <w:pStyle w:val="NoSpacing"/>
              <w:rPr>
                <w:rFonts w:cs="Arial"/>
                <w:b/>
                <w:color w:val="000000"/>
                <w:highlight w:val="yellow"/>
              </w:rPr>
            </w:pPr>
          </w:p>
        </w:tc>
        <w:tc>
          <w:tcPr>
            <w:tcW w:w="469" w:type="dxa"/>
          </w:tcPr>
          <w:p w14:paraId="6912DC4E" w14:textId="77777777" w:rsidR="000D56DE" w:rsidRDefault="000D56DE" w:rsidP="000D56DE">
            <w:pPr>
              <w:pStyle w:val="NoSpacing"/>
              <w:rPr>
                <w:lang w:val="en-US"/>
              </w:rPr>
            </w:pPr>
          </w:p>
        </w:tc>
        <w:tc>
          <w:tcPr>
            <w:tcW w:w="469" w:type="dxa"/>
            <w:shd w:val="clear" w:color="auto" w:fill="F2F2F2" w:themeFill="background1" w:themeFillShade="F2"/>
          </w:tcPr>
          <w:p w14:paraId="1980B1E0" w14:textId="77777777" w:rsidR="000D56DE" w:rsidRDefault="000D56DE" w:rsidP="000D56DE">
            <w:pPr>
              <w:pStyle w:val="NoSpacing"/>
              <w:rPr>
                <w:lang w:val="en-US"/>
              </w:rPr>
            </w:pPr>
          </w:p>
        </w:tc>
        <w:tc>
          <w:tcPr>
            <w:tcW w:w="470" w:type="dxa"/>
          </w:tcPr>
          <w:p w14:paraId="6D00B937" w14:textId="77777777" w:rsidR="000D56DE" w:rsidRDefault="000D56DE" w:rsidP="000D56DE">
            <w:pPr>
              <w:pStyle w:val="NoSpacing"/>
              <w:rPr>
                <w:lang w:val="en-US"/>
              </w:rPr>
            </w:pPr>
          </w:p>
        </w:tc>
        <w:tc>
          <w:tcPr>
            <w:tcW w:w="469" w:type="dxa"/>
            <w:shd w:val="clear" w:color="auto" w:fill="F2F2F2" w:themeFill="background1" w:themeFillShade="F2"/>
          </w:tcPr>
          <w:p w14:paraId="1C836AC9" w14:textId="77777777" w:rsidR="000D56DE" w:rsidRDefault="000D56DE" w:rsidP="000D56DE">
            <w:pPr>
              <w:pStyle w:val="NoSpacing"/>
              <w:rPr>
                <w:lang w:val="en-US"/>
              </w:rPr>
            </w:pPr>
          </w:p>
        </w:tc>
        <w:tc>
          <w:tcPr>
            <w:tcW w:w="469" w:type="dxa"/>
          </w:tcPr>
          <w:p w14:paraId="5785A954" w14:textId="77777777" w:rsidR="000D56DE" w:rsidRDefault="000D56DE" w:rsidP="000D56DE">
            <w:pPr>
              <w:pStyle w:val="NoSpacing"/>
              <w:rPr>
                <w:lang w:val="en-US"/>
              </w:rPr>
            </w:pPr>
          </w:p>
        </w:tc>
        <w:tc>
          <w:tcPr>
            <w:tcW w:w="470" w:type="dxa"/>
            <w:shd w:val="clear" w:color="auto" w:fill="F2F2F2" w:themeFill="background1" w:themeFillShade="F2"/>
          </w:tcPr>
          <w:p w14:paraId="661B1753" w14:textId="77777777" w:rsidR="000D56DE" w:rsidRDefault="000D56DE" w:rsidP="000D56DE">
            <w:pPr>
              <w:pStyle w:val="NoSpacing"/>
              <w:rPr>
                <w:lang w:val="en-US"/>
              </w:rPr>
            </w:pPr>
          </w:p>
        </w:tc>
      </w:tr>
      <w:tr w:rsidR="000D56DE" w14:paraId="2894F8E0" w14:textId="04998A4F" w:rsidTr="000D56DE">
        <w:tc>
          <w:tcPr>
            <w:tcW w:w="441" w:type="dxa"/>
          </w:tcPr>
          <w:p w14:paraId="280D8A03" w14:textId="77777777" w:rsidR="000D56DE" w:rsidRPr="00DB6136" w:rsidRDefault="000D56DE" w:rsidP="000D56DE">
            <w:pPr>
              <w:pStyle w:val="NoSpacing"/>
              <w:jc w:val="center"/>
              <w:rPr>
                <w:lang w:val="en-US"/>
              </w:rPr>
            </w:pPr>
            <w:r w:rsidRPr="00DB6136">
              <w:rPr>
                <w:lang w:val="en-US"/>
              </w:rPr>
              <w:t>10</w:t>
            </w:r>
          </w:p>
        </w:tc>
        <w:tc>
          <w:tcPr>
            <w:tcW w:w="7199" w:type="dxa"/>
          </w:tcPr>
          <w:p w14:paraId="2A7461D1" w14:textId="357D5408" w:rsidR="000D56DE" w:rsidRPr="004F3EB3" w:rsidRDefault="00B145F1" w:rsidP="00B145F1">
            <w:pPr>
              <w:pStyle w:val="NoSpacing"/>
              <w:rPr>
                <w:highlight w:val="yellow"/>
                <w:lang w:val="en-US"/>
              </w:rPr>
            </w:pPr>
            <w:r>
              <w:rPr>
                <w:lang w:val="en-US"/>
              </w:rPr>
              <w:t>I can direct the reader to one point of view by using persuasive devices such as rhetorical questions, direct address and emotive language.</w:t>
            </w:r>
          </w:p>
        </w:tc>
        <w:tc>
          <w:tcPr>
            <w:tcW w:w="469" w:type="dxa"/>
          </w:tcPr>
          <w:p w14:paraId="4DD968C4" w14:textId="77777777" w:rsidR="000D56DE" w:rsidRDefault="000D56DE" w:rsidP="000D56DE">
            <w:pPr>
              <w:pStyle w:val="NoSpacing"/>
              <w:rPr>
                <w:lang w:val="en-US"/>
              </w:rPr>
            </w:pPr>
          </w:p>
        </w:tc>
        <w:tc>
          <w:tcPr>
            <w:tcW w:w="469" w:type="dxa"/>
            <w:shd w:val="clear" w:color="auto" w:fill="F2F2F2" w:themeFill="background1" w:themeFillShade="F2"/>
          </w:tcPr>
          <w:p w14:paraId="5ADF5471" w14:textId="77777777" w:rsidR="000D56DE" w:rsidRDefault="000D56DE" w:rsidP="000D56DE">
            <w:pPr>
              <w:pStyle w:val="NoSpacing"/>
              <w:rPr>
                <w:lang w:val="en-US"/>
              </w:rPr>
            </w:pPr>
          </w:p>
        </w:tc>
        <w:tc>
          <w:tcPr>
            <w:tcW w:w="470" w:type="dxa"/>
          </w:tcPr>
          <w:p w14:paraId="06489F91" w14:textId="77777777" w:rsidR="000D56DE" w:rsidRDefault="000D56DE" w:rsidP="000D56DE">
            <w:pPr>
              <w:pStyle w:val="NoSpacing"/>
              <w:rPr>
                <w:lang w:val="en-US"/>
              </w:rPr>
            </w:pPr>
          </w:p>
        </w:tc>
        <w:tc>
          <w:tcPr>
            <w:tcW w:w="469" w:type="dxa"/>
            <w:shd w:val="clear" w:color="auto" w:fill="F2F2F2" w:themeFill="background1" w:themeFillShade="F2"/>
          </w:tcPr>
          <w:p w14:paraId="1B48C3C3" w14:textId="77777777" w:rsidR="000D56DE" w:rsidRDefault="000D56DE" w:rsidP="000D56DE">
            <w:pPr>
              <w:pStyle w:val="NoSpacing"/>
              <w:rPr>
                <w:lang w:val="en-US"/>
              </w:rPr>
            </w:pPr>
          </w:p>
        </w:tc>
        <w:tc>
          <w:tcPr>
            <w:tcW w:w="469" w:type="dxa"/>
          </w:tcPr>
          <w:p w14:paraId="00AE934F" w14:textId="77777777" w:rsidR="000D56DE" w:rsidRDefault="000D56DE" w:rsidP="000D56DE">
            <w:pPr>
              <w:pStyle w:val="NoSpacing"/>
              <w:rPr>
                <w:lang w:val="en-US"/>
              </w:rPr>
            </w:pPr>
          </w:p>
        </w:tc>
        <w:tc>
          <w:tcPr>
            <w:tcW w:w="470" w:type="dxa"/>
            <w:shd w:val="clear" w:color="auto" w:fill="F2F2F2" w:themeFill="background1" w:themeFillShade="F2"/>
          </w:tcPr>
          <w:p w14:paraId="115B9B8B" w14:textId="77777777" w:rsidR="000D56DE" w:rsidRDefault="000D56DE" w:rsidP="000D56DE">
            <w:pPr>
              <w:pStyle w:val="NoSpacing"/>
              <w:rPr>
                <w:lang w:val="en-US"/>
              </w:rPr>
            </w:pPr>
          </w:p>
        </w:tc>
      </w:tr>
      <w:tr w:rsidR="000D56DE" w14:paraId="11C9E276" w14:textId="7005D9BB" w:rsidTr="000D56DE">
        <w:tc>
          <w:tcPr>
            <w:tcW w:w="441" w:type="dxa"/>
          </w:tcPr>
          <w:p w14:paraId="761C82C3" w14:textId="77777777" w:rsidR="000D56DE" w:rsidRPr="00363C94" w:rsidRDefault="000D56DE" w:rsidP="000D56DE">
            <w:pPr>
              <w:pStyle w:val="NoSpacing"/>
              <w:jc w:val="center"/>
              <w:rPr>
                <w:lang w:val="en-US"/>
              </w:rPr>
            </w:pPr>
            <w:r w:rsidRPr="00363C94">
              <w:rPr>
                <w:lang w:val="en-US"/>
              </w:rPr>
              <w:t>11</w:t>
            </w:r>
          </w:p>
        </w:tc>
        <w:tc>
          <w:tcPr>
            <w:tcW w:w="7199" w:type="dxa"/>
          </w:tcPr>
          <w:p w14:paraId="3ED1676E" w14:textId="59D4EFC5" w:rsidR="000D56DE" w:rsidRPr="00ED4D0C" w:rsidRDefault="000D56DE" w:rsidP="00664982">
            <w:pPr>
              <w:pStyle w:val="NoSpacing"/>
              <w:rPr>
                <w:b/>
                <w:lang w:val="en-US"/>
              </w:rPr>
            </w:pPr>
            <w:r w:rsidRPr="00480030">
              <w:rPr>
                <w:color w:val="000000"/>
              </w:rPr>
              <w:t xml:space="preserve">I can </w:t>
            </w:r>
            <w:r w:rsidR="00F44BEB">
              <w:rPr>
                <w:color w:val="000000"/>
              </w:rPr>
              <w:t>organise my writing into clear paragraphs, often with a topic sentence to guide the reader through the text.</w:t>
            </w:r>
          </w:p>
        </w:tc>
        <w:tc>
          <w:tcPr>
            <w:tcW w:w="469" w:type="dxa"/>
          </w:tcPr>
          <w:p w14:paraId="0279B2B8" w14:textId="77777777" w:rsidR="000D56DE" w:rsidRDefault="000D56DE" w:rsidP="000D56DE">
            <w:pPr>
              <w:pStyle w:val="NoSpacing"/>
              <w:rPr>
                <w:lang w:val="en-US"/>
              </w:rPr>
            </w:pPr>
          </w:p>
        </w:tc>
        <w:tc>
          <w:tcPr>
            <w:tcW w:w="469" w:type="dxa"/>
            <w:shd w:val="clear" w:color="auto" w:fill="F2F2F2" w:themeFill="background1" w:themeFillShade="F2"/>
          </w:tcPr>
          <w:p w14:paraId="3A055684" w14:textId="77777777" w:rsidR="000D56DE" w:rsidRDefault="000D56DE" w:rsidP="000D56DE">
            <w:pPr>
              <w:pStyle w:val="NoSpacing"/>
              <w:rPr>
                <w:lang w:val="en-US"/>
              </w:rPr>
            </w:pPr>
          </w:p>
        </w:tc>
        <w:tc>
          <w:tcPr>
            <w:tcW w:w="470" w:type="dxa"/>
          </w:tcPr>
          <w:p w14:paraId="0362AAD4" w14:textId="77777777" w:rsidR="000D56DE" w:rsidRDefault="000D56DE" w:rsidP="000D56DE">
            <w:pPr>
              <w:pStyle w:val="NoSpacing"/>
              <w:rPr>
                <w:lang w:val="en-US"/>
              </w:rPr>
            </w:pPr>
          </w:p>
        </w:tc>
        <w:tc>
          <w:tcPr>
            <w:tcW w:w="469" w:type="dxa"/>
            <w:shd w:val="clear" w:color="auto" w:fill="F2F2F2" w:themeFill="background1" w:themeFillShade="F2"/>
          </w:tcPr>
          <w:p w14:paraId="79D74874" w14:textId="77777777" w:rsidR="000D56DE" w:rsidRDefault="000D56DE" w:rsidP="000D56DE">
            <w:pPr>
              <w:pStyle w:val="NoSpacing"/>
              <w:rPr>
                <w:lang w:val="en-US"/>
              </w:rPr>
            </w:pPr>
          </w:p>
        </w:tc>
        <w:tc>
          <w:tcPr>
            <w:tcW w:w="469" w:type="dxa"/>
          </w:tcPr>
          <w:p w14:paraId="329024E7" w14:textId="77777777" w:rsidR="000D56DE" w:rsidRDefault="000D56DE" w:rsidP="000D56DE">
            <w:pPr>
              <w:pStyle w:val="NoSpacing"/>
              <w:rPr>
                <w:lang w:val="en-US"/>
              </w:rPr>
            </w:pPr>
          </w:p>
        </w:tc>
        <w:tc>
          <w:tcPr>
            <w:tcW w:w="470" w:type="dxa"/>
            <w:shd w:val="clear" w:color="auto" w:fill="F2F2F2" w:themeFill="background1" w:themeFillShade="F2"/>
          </w:tcPr>
          <w:p w14:paraId="2B7EC2C9" w14:textId="77777777" w:rsidR="000D56DE" w:rsidRDefault="000D56DE" w:rsidP="000D56DE">
            <w:pPr>
              <w:pStyle w:val="NoSpacing"/>
              <w:rPr>
                <w:lang w:val="en-US"/>
              </w:rPr>
            </w:pPr>
          </w:p>
        </w:tc>
      </w:tr>
      <w:tr w:rsidR="000D56DE" w14:paraId="3D57D8D0" w14:textId="42F3468D" w:rsidTr="000D56DE">
        <w:tc>
          <w:tcPr>
            <w:tcW w:w="441" w:type="dxa"/>
          </w:tcPr>
          <w:p w14:paraId="09018364" w14:textId="77777777" w:rsidR="000D56DE" w:rsidRPr="00363C94" w:rsidRDefault="000D56DE" w:rsidP="000D56DE">
            <w:pPr>
              <w:pStyle w:val="NoSpacing"/>
              <w:jc w:val="center"/>
              <w:rPr>
                <w:lang w:val="en-US"/>
              </w:rPr>
            </w:pPr>
            <w:r w:rsidRPr="00363C94">
              <w:rPr>
                <w:lang w:val="en-US"/>
              </w:rPr>
              <w:t>12</w:t>
            </w:r>
          </w:p>
        </w:tc>
        <w:tc>
          <w:tcPr>
            <w:tcW w:w="7199" w:type="dxa"/>
          </w:tcPr>
          <w:p w14:paraId="19F920D8" w14:textId="77777777" w:rsidR="000D56DE" w:rsidRDefault="000D56DE" w:rsidP="000D56DE">
            <w:pPr>
              <w:rPr>
                <w:rFonts w:cs="Arial"/>
              </w:rPr>
            </w:pPr>
            <w:r w:rsidRPr="004F3EB3">
              <w:rPr>
                <w:rFonts w:cs="Arial"/>
              </w:rPr>
              <w:t>I can choose nouns or pronouns to avoid repetition.</w:t>
            </w:r>
          </w:p>
          <w:p w14:paraId="1A1A587D" w14:textId="3C08001D" w:rsidR="00664982" w:rsidRPr="004F3EB3" w:rsidRDefault="00664982" w:rsidP="000D56DE"/>
        </w:tc>
        <w:tc>
          <w:tcPr>
            <w:tcW w:w="469" w:type="dxa"/>
          </w:tcPr>
          <w:p w14:paraId="7FC17FFC" w14:textId="77777777" w:rsidR="000D56DE" w:rsidRDefault="000D56DE" w:rsidP="000D56DE">
            <w:pPr>
              <w:pStyle w:val="NoSpacing"/>
              <w:rPr>
                <w:lang w:val="en-US"/>
              </w:rPr>
            </w:pPr>
          </w:p>
        </w:tc>
        <w:tc>
          <w:tcPr>
            <w:tcW w:w="469" w:type="dxa"/>
            <w:shd w:val="clear" w:color="auto" w:fill="F2F2F2" w:themeFill="background1" w:themeFillShade="F2"/>
          </w:tcPr>
          <w:p w14:paraId="10C4E97E" w14:textId="77777777" w:rsidR="000D56DE" w:rsidRDefault="000D56DE" w:rsidP="000D56DE">
            <w:pPr>
              <w:pStyle w:val="NoSpacing"/>
              <w:rPr>
                <w:lang w:val="en-US"/>
              </w:rPr>
            </w:pPr>
          </w:p>
        </w:tc>
        <w:tc>
          <w:tcPr>
            <w:tcW w:w="470" w:type="dxa"/>
          </w:tcPr>
          <w:p w14:paraId="0A242572" w14:textId="77777777" w:rsidR="000D56DE" w:rsidRDefault="000D56DE" w:rsidP="000D56DE">
            <w:pPr>
              <w:pStyle w:val="NoSpacing"/>
              <w:rPr>
                <w:lang w:val="en-US"/>
              </w:rPr>
            </w:pPr>
          </w:p>
        </w:tc>
        <w:tc>
          <w:tcPr>
            <w:tcW w:w="469" w:type="dxa"/>
            <w:shd w:val="clear" w:color="auto" w:fill="F2F2F2" w:themeFill="background1" w:themeFillShade="F2"/>
          </w:tcPr>
          <w:p w14:paraId="1FBFE8F2" w14:textId="77777777" w:rsidR="000D56DE" w:rsidRDefault="000D56DE" w:rsidP="000D56DE">
            <w:pPr>
              <w:pStyle w:val="NoSpacing"/>
              <w:rPr>
                <w:lang w:val="en-US"/>
              </w:rPr>
            </w:pPr>
          </w:p>
        </w:tc>
        <w:tc>
          <w:tcPr>
            <w:tcW w:w="469" w:type="dxa"/>
          </w:tcPr>
          <w:p w14:paraId="00FBC45B" w14:textId="77777777" w:rsidR="000D56DE" w:rsidRDefault="000D56DE" w:rsidP="000D56DE">
            <w:pPr>
              <w:pStyle w:val="NoSpacing"/>
              <w:rPr>
                <w:lang w:val="en-US"/>
              </w:rPr>
            </w:pPr>
          </w:p>
        </w:tc>
        <w:tc>
          <w:tcPr>
            <w:tcW w:w="470" w:type="dxa"/>
            <w:shd w:val="clear" w:color="auto" w:fill="F2F2F2" w:themeFill="background1" w:themeFillShade="F2"/>
          </w:tcPr>
          <w:p w14:paraId="09E67248" w14:textId="77777777" w:rsidR="000D56DE" w:rsidRDefault="000D56DE" w:rsidP="000D56DE">
            <w:pPr>
              <w:pStyle w:val="NoSpacing"/>
              <w:rPr>
                <w:lang w:val="en-US"/>
              </w:rPr>
            </w:pPr>
          </w:p>
        </w:tc>
      </w:tr>
      <w:tr w:rsidR="000D56DE" w14:paraId="7D5EC704" w14:textId="7ED51E75" w:rsidTr="000D56DE">
        <w:tc>
          <w:tcPr>
            <w:tcW w:w="441" w:type="dxa"/>
          </w:tcPr>
          <w:p w14:paraId="6E257D8D" w14:textId="77777777" w:rsidR="000D56DE" w:rsidRPr="00363C94" w:rsidRDefault="000D56DE" w:rsidP="000D56DE">
            <w:pPr>
              <w:pStyle w:val="NoSpacing"/>
              <w:jc w:val="center"/>
              <w:rPr>
                <w:lang w:val="en-US"/>
              </w:rPr>
            </w:pPr>
            <w:r w:rsidRPr="00363C94">
              <w:rPr>
                <w:lang w:val="en-US"/>
              </w:rPr>
              <w:t>13</w:t>
            </w:r>
          </w:p>
        </w:tc>
        <w:tc>
          <w:tcPr>
            <w:tcW w:w="7199" w:type="dxa"/>
          </w:tcPr>
          <w:p w14:paraId="2F4E69D5" w14:textId="4F30A3A8" w:rsidR="000D56DE" w:rsidRPr="004F3EB3" w:rsidRDefault="000D56DE" w:rsidP="000D56DE">
            <w:pPr>
              <w:pStyle w:val="NoSpacing"/>
              <w:rPr>
                <w:lang w:val="en-US"/>
              </w:rPr>
            </w:pPr>
            <w:r w:rsidRPr="004F3EB3">
              <w:rPr>
                <w:color w:val="000000"/>
              </w:rPr>
              <w:t>I can correctly punctuate direct speech including a comma after the reporting clause, punctuation within inverted commas and new speaker, new line.</w:t>
            </w:r>
          </w:p>
        </w:tc>
        <w:tc>
          <w:tcPr>
            <w:tcW w:w="469" w:type="dxa"/>
          </w:tcPr>
          <w:p w14:paraId="6E3EE186" w14:textId="77777777" w:rsidR="000D56DE" w:rsidRDefault="000D56DE" w:rsidP="000D56DE">
            <w:pPr>
              <w:pStyle w:val="NoSpacing"/>
              <w:rPr>
                <w:lang w:val="en-US"/>
              </w:rPr>
            </w:pPr>
          </w:p>
        </w:tc>
        <w:tc>
          <w:tcPr>
            <w:tcW w:w="469" w:type="dxa"/>
            <w:shd w:val="clear" w:color="auto" w:fill="F2F2F2" w:themeFill="background1" w:themeFillShade="F2"/>
          </w:tcPr>
          <w:p w14:paraId="4ED16446" w14:textId="77777777" w:rsidR="000D56DE" w:rsidRDefault="000D56DE" w:rsidP="000D56DE">
            <w:pPr>
              <w:pStyle w:val="NoSpacing"/>
              <w:rPr>
                <w:lang w:val="en-US"/>
              </w:rPr>
            </w:pPr>
          </w:p>
        </w:tc>
        <w:tc>
          <w:tcPr>
            <w:tcW w:w="470" w:type="dxa"/>
          </w:tcPr>
          <w:p w14:paraId="4D81BD7E" w14:textId="77777777" w:rsidR="000D56DE" w:rsidRDefault="000D56DE" w:rsidP="000D56DE">
            <w:pPr>
              <w:pStyle w:val="NoSpacing"/>
              <w:rPr>
                <w:lang w:val="en-US"/>
              </w:rPr>
            </w:pPr>
          </w:p>
        </w:tc>
        <w:tc>
          <w:tcPr>
            <w:tcW w:w="469" w:type="dxa"/>
            <w:shd w:val="clear" w:color="auto" w:fill="F2F2F2" w:themeFill="background1" w:themeFillShade="F2"/>
          </w:tcPr>
          <w:p w14:paraId="2C36755D" w14:textId="77777777" w:rsidR="000D56DE" w:rsidRDefault="000D56DE" w:rsidP="000D56DE">
            <w:pPr>
              <w:pStyle w:val="NoSpacing"/>
              <w:rPr>
                <w:lang w:val="en-US"/>
              </w:rPr>
            </w:pPr>
          </w:p>
        </w:tc>
        <w:tc>
          <w:tcPr>
            <w:tcW w:w="469" w:type="dxa"/>
          </w:tcPr>
          <w:p w14:paraId="5832F8D7" w14:textId="77777777" w:rsidR="000D56DE" w:rsidRDefault="000D56DE" w:rsidP="000D56DE">
            <w:pPr>
              <w:pStyle w:val="NoSpacing"/>
              <w:rPr>
                <w:lang w:val="en-US"/>
              </w:rPr>
            </w:pPr>
          </w:p>
        </w:tc>
        <w:tc>
          <w:tcPr>
            <w:tcW w:w="470" w:type="dxa"/>
            <w:shd w:val="clear" w:color="auto" w:fill="F2F2F2" w:themeFill="background1" w:themeFillShade="F2"/>
          </w:tcPr>
          <w:p w14:paraId="50FE5D8C" w14:textId="77777777" w:rsidR="000D56DE" w:rsidRDefault="000D56DE" w:rsidP="000D56DE">
            <w:pPr>
              <w:pStyle w:val="NoSpacing"/>
              <w:rPr>
                <w:lang w:val="en-US"/>
              </w:rPr>
            </w:pPr>
          </w:p>
        </w:tc>
      </w:tr>
    </w:tbl>
    <w:p w14:paraId="050632BB" w14:textId="77777777" w:rsidR="00664982" w:rsidRDefault="00664982">
      <w:r>
        <w:br w:type="page"/>
      </w:r>
    </w:p>
    <w:tbl>
      <w:tblPr>
        <w:tblStyle w:val="TableGrid"/>
        <w:tblW w:w="0" w:type="auto"/>
        <w:tblLook w:val="04A0" w:firstRow="1" w:lastRow="0" w:firstColumn="1" w:lastColumn="0" w:noHBand="0" w:noVBand="1"/>
      </w:tblPr>
      <w:tblGrid>
        <w:gridCol w:w="441"/>
        <w:gridCol w:w="7199"/>
        <w:gridCol w:w="469"/>
        <w:gridCol w:w="469"/>
        <w:gridCol w:w="470"/>
        <w:gridCol w:w="469"/>
        <w:gridCol w:w="469"/>
        <w:gridCol w:w="470"/>
      </w:tblGrid>
      <w:tr w:rsidR="000D56DE" w14:paraId="3234A400" w14:textId="300333BC" w:rsidTr="000D56DE">
        <w:tc>
          <w:tcPr>
            <w:tcW w:w="441" w:type="dxa"/>
          </w:tcPr>
          <w:p w14:paraId="3805CFAD" w14:textId="08C4E808" w:rsidR="000D56DE" w:rsidRPr="00363C94" w:rsidRDefault="000D56DE" w:rsidP="000D56DE">
            <w:pPr>
              <w:pStyle w:val="NoSpacing"/>
              <w:jc w:val="center"/>
              <w:rPr>
                <w:lang w:val="en-US"/>
              </w:rPr>
            </w:pPr>
            <w:r w:rsidRPr="00363C94">
              <w:rPr>
                <w:lang w:val="en-US"/>
              </w:rPr>
              <w:lastRenderedPageBreak/>
              <w:t>14</w:t>
            </w:r>
          </w:p>
        </w:tc>
        <w:tc>
          <w:tcPr>
            <w:tcW w:w="7199" w:type="dxa"/>
          </w:tcPr>
          <w:p w14:paraId="167F4A32" w14:textId="77777777" w:rsidR="000D56DE" w:rsidRPr="004F3EB3" w:rsidRDefault="000D56DE" w:rsidP="000D56DE">
            <w:pPr>
              <w:pStyle w:val="ListParagraph"/>
              <w:numPr>
                <w:ilvl w:val="0"/>
                <w:numId w:val="3"/>
              </w:numPr>
              <w:rPr>
                <w:rFonts w:cs="Arial"/>
                <w:color w:val="000000"/>
                <w:sz w:val="22"/>
                <w:szCs w:val="22"/>
              </w:rPr>
            </w:pPr>
            <w:r w:rsidRPr="004F3EB3">
              <w:rPr>
                <w:rFonts w:cs="Arial"/>
                <w:color w:val="000000"/>
                <w:sz w:val="22"/>
                <w:szCs w:val="22"/>
              </w:rPr>
              <w:t>I can use apostrophes for possession:</w:t>
            </w:r>
          </w:p>
          <w:p w14:paraId="2701CD3D" w14:textId="77777777" w:rsidR="000D56DE" w:rsidRPr="004F3EB3" w:rsidRDefault="000D56DE" w:rsidP="000D56DE">
            <w:pPr>
              <w:pStyle w:val="ListParagraph"/>
              <w:numPr>
                <w:ilvl w:val="0"/>
                <w:numId w:val="4"/>
              </w:numPr>
              <w:rPr>
                <w:sz w:val="22"/>
                <w:szCs w:val="22"/>
              </w:rPr>
            </w:pPr>
            <w:r w:rsidRPr="004F3EB3">
              <w:rPr>
                <w:rFonts w:cs="Arial"/>
                <w:color w:val="000000"/>
                <w:sz w:val="22"/>
                <w:szCs w:val="22"/>
              </w:rPr>
              <w:t>singular (e.g. “</w:t>
            </w:r>
            <w:r w:rsidRPr="004F3EB3">
              <w:rPr>
                <w:rFonts w:cs="Arial"/>
                <w:i/>
                <w:color w:val="000000"/>
                <w:sz w:val="22"/>
                <w:szCs w:val="22"/>
              </w:rPr>
              <w:t>the girl’s name”</w:t>
            </w:r>
            <w:r w:rsidRPr="004F3EB3">
              <w:rPr>
                <w:rFonts w:cs="Arial"/>
                <w:color w:val="000000"/>
                <w:sz w:val="22"/>
                <w:szCs w:val="22"/>
              </w:rPr>
              <w:t>)</w:t>
            </w:r>
          </w:p>
          <w:p w14:paraId="51FCF6FD" w14:textId="398B106C" w:rsidR="000D56DE" w:rsidRPr="004F3EB3" w:rsidRDefault="000D56DE" w:rsidP="000D56DE">
            <w:pPr>
              <w:pStyle w:val="ListParagraph"/>
              <w:numPr>
                <w:ilvl w:val="0"/>
                <w:numId w:val="4"/>
              </w:numPr>
              <w:rPr>
                <w:sz w:val="22"/>
                <w:szCs w:val="22"/>
              </w:rPr>
            </w:pPr>
            <w:r w:rsidRPr="004F3EB3">
              <w:rPr>
                <w:rFonts w:cs="Arial"/>
                <w:color w:val="000000"/>
                <w:sz w:val="22"/>
                <w:szCs w:val="22"/>
              </w:rPr>
              <w:t>plural (e.g.</w:t>
            </w:r>
            <w:r w:rsidRPr="004F3EB3">
              <w:rPr>
                <w:rFonts w:cs="Arial"/>
                <w:i/>
                <w:color w:val="000000"/>
                <w:sz w:val="22"/>
                <w:szCs w:val="22"/>
              </w:rPr>
              <w:t>“the girls’ names”).</w:t>
            </w:r>
          </w:p>
        </w:tc>
        <w:tc>
          <w:tcPr>
            <w:tcW w:w="469" w:type="dxa"/>
          </w:tcPr>
          <w:p w14:paraId="709C2B43" w14:textId="77777777" w:rsidR="000D56DE" w:rsidRDefault="000D56DE" w:rsidP="000D56DE">
            <w:pPr>
              <w:pStyle w:val="NoSpacing"/>
              <w:rPr>
                <w:lang w:val="en-US"/>
              </w:rPr>
            </w:pPr>
          </w:p>
        </w:tc>
        <w:tc>
          <w:tcPr>
            <w:tcW w:w="469" w:type="dxa"/>
            <w:shd w:val="clear" w:color="auto" w:fill="F2F2F2" w:themeFill="background1" w:themeFillShade="F2"/>
          </w:tcPr>
          <w:p w14:paraId="77AA42C2" w14:textId="77777777" w:rsidR="000D56DE" w:rsidRDefault="000D56DE" w:rsidP="000D56DE">
            <w:pPr>
              <w:pStyle w:val="NoSpacing"/>
              <w:rPr>
                <w:lang w:val="en-US"/>
              </w:rPr>
            </w:pPr>
          </w:p>
        </w:tc>
        <w:tc>
          <w:tcPr>
            <w:tcW w:w="470" w:type="dxa"/>
          </w:tcPr>
          <w:p w14:paraId="30C07272" w14:textId="77777777" w:rsidR="000D56DE" w:rsidRDefault="000D56DE" w:rsidP="000D56DE">
            <w:pPr>
              <w:pStyle w:val="NoSpacing"/>
              <w:rPr>
                <w:lang w:val="en-US"/>
              </w:rPr>
            </w:pPr>
          </w:p>
        </w:tc>
        <w:tc>
          <w:tcPr>
            <w:tcW w:w="469" w:type="dxa"/>
            <w:shd w:val="clear" w:color="auto" w:fill="F2F2F2" w:themeFill="background1" w:themeFillShade="F2"/>
          </w:tcPr>
          <w:p w14:paraId="570539FB" w14:textId="77777777" w:rsidR="000D56DE" w:rsidRDefault="000D56DE" w:rsidP="000D56DE">
            <w:pPr>
              <w:pStyle w:val="NoSpacing"/>
              <w:rPr>
                <w:lang w:val="en-US"/>
              </w:rPr>
            </w:pPr>
          </w:p>
        </w:tc>
        <w:tc>
          <w:tcPr>
            <w:tcW w:w="469" w:type="dxa"/>
          </w:tcPr>
          <w:p w14:paraId="5F063AC3" w14:textId="77777777" w:rsidR="000D56DE" w:rsidRDefault="000D56DE" w:rsidP="000D56DE">
            <w:pPr>
              <w:pStyle w:val="NoSpacing"/>
              <w:rPr>
                <w:lang w:val="en-US"/>
              </w:rPr>
            </w:pPr>
          </w:p>
        </w:tc>
        <w:tc>
          <w:tcPr>
            <w:tcW w:w="470" w:type="dxa"/>
            <w:shd w:val="clear" w:color="auto" w:fill="F2F2F2" w:themeFill="background1" w:themeFillShade="F2"/>
          </w:tcPr>
          <w:p w14:paraId="05E48A5E" w14:textId="039AA706" w:rsidR="000D56DE" w:rsidRDefault="000D56DE" w:rsidP="000D56DE">
            <w:pPr>
              <w:pStyle w:val="NoSpacing"/>
              <w:rPr>
                <w:lang w:val="en-US"/>
              </w:rPr>
            </w:pPr>
          </w:p>
        </w:tc>
      </w:tr>
      <w:tr w:rsidR="000D56DE" w14:paraId="6537B526" w14:textId="564E4B66" w:rsidTr="000D56DE">
        <w:tc>
          <w:tcPr>
            <w:tcW w:w="441" w:type="dxa"/>
          </w:tcPr>
          <w:p w14:paraId="288454D1" w14:textId="77777777" w:rsidR="000D56DE" w:rsidRPr="004F3EB3" w:rsidRDefault="000D56DE" w:rsidP="000D56DE">
            <w:pPr>
              <w:pStyle w:val="NoSpacing"/>
              <w:jc w:val="center"/>
              <w:rPr>
                <w:highlight w:val="green"/>
                <w:lang w:val="en-US"/>
              </w:rPr>
            </w:pPr>
            <w:r w:rsidRPr="009004C8">
              <w:rPr>
                <w:lang w:val="en-US"/>
              </w:rPr>
              <w:t>15</w:t>
            </w:r>
          </w:p>
        </w:tc>
        <w:tc>
          <w:tcPr>
            <w:tcW w:w="7199" w:type="dxa"/>
          </w:tcPr>
          <w:p w14:paraId="77B68DF8" w14:textId="512EB055" w:rsidR="000D56DE" w:rsidRPr="004A2304" w:rsidRDefault="000D56DE" w:rsidP="000D56DE">
            <w:pPr>
              <w:pStyle w:val="NoSpacing"/>
              <w:rPr>
                <w:b/>
                <w:lang w:val="en-US"/>
              </w:rPr>
            </w:pPr>
            <w:r>
              <w:rPr>
                <w:lang w:val="en-US"/>
              </w:rPr>
              <w:t>I can u</w:t>
            </w:r>
            <w:r w:rsidR="00B2049C">
              <w:rPr>
                <w:lang w:val="en-US"/>
              </w:rPr>
              <w:t xml:space="preserve">se expanded noun phrases to add </w:t>
            </w:r>
            <w:r>
              <w:rPr>
                <w:lang w:val="en-US"/>
              </w:rPr>
              <w:t>detail</w:t>
            </w:r>
            <w:r w:rsidR="00B95DEB">
              <w:rPr>
                <w:lang w:val="en-US"/>
              </w:rPr>
              <w:t>s which enhance</w:t>
            </w:r>
            <w:r w:rsidR="00B2049C">
              <w:rPr>
                <w:lang w:val="en-US"/>
              </w:rPr>
              <w:t xml:space="preserve"> my description</w:t>
            </w:r>
            <w:r>
              <w:rPr>
                <w:lang w:val="en-US"/>
              </w:rPr>
              <w:t>, e.g. ‘</w:t>
            </w:r>
            <w:r>
              <w:rPr>
                <w:i/>
                <w:lang w:val="en-US"/>
              </w:rPr>
              <w:t>the strict French teacher with curly hair’</w:t>
            </w:r>
            <w:r w:rsidR="00B2049C">
              <w:rPr>
                <w:lang w:val="en-US"/>
              </w:rPr>
              <w:t>.</w:t>
            </w:r>
          </w:p>
        </w:tc>
        <w:tc>
          <w:tcPr>
            <w:tcW w:w="469" w:type="dxa"/>
          </w:tcPr>
          <w:p w14:paraId="31715E34" w14:textId="77777777" w:rsidR="000D56DE" w:rsidRDefault="000D56DE" w:rsidP="000D56DE">
            <w:pPr>
              <w:pStyle w:val="NoSpacing"/>
              <w:rPr>
                <w:lang w:val="en-US"/>
              </w:rPr>
            </w:pPr>
          </w:p>
        </w:tc>
        <w:tc>
          <w:tcPr>
            <w:tcW w:w="469" w:type="dxa"/>
            <w:shd w:val="clear" w:color="auto" w:fill="F2F2F2" w:themeFill="background1" w:themeFillShade="F2"/>
          </w:tcPr>
          <w:p w14:paraId="41B32A57" w14:textId="77777777" w:rsidR="000D56DE" w:rsidRDefault="000D56DE" w:rsidP="000D56DE">
            <w:pPr>
              <w:pStyle w:val="NoSpacing"/>
              <w:rPr>
                <w:lang w:val="en-US"/>
              </w:rPr>
            </w:pPr>
          </w:p>
        </w:tc>
        <w:tc>
          <w:tcPr>
            <w:tcW w:w="470" w:type="dxa"/>
          </w:tcPr>
          <w:p w14:paraId="7D84F7DF" w14:textId="77777777" w:rsidR="000D56DE" w:rsidRDefault="000D56DE" w:rsidP="000D56DE">
            <w:pPr>
              <w:pStyle w:val="NoSpacing"/>
              <w:rPr>
                <w:lang w:val="en-US"/>
              </w:rPr>
            </w:pPr>
          </w:p>
        </w:tc>
        <w:tc>
          <w:tcPr>
            <w:tcW w:w="469" w:type="dxa"/>
            <w:shd w:val="clear" w:color="auto" w:fill="F2F2F2" w:themeFill="background1" w:themeFillShade="F2"/>
          </w:tcPr>
          <w:p w14:paraId="7A88812E" w14:textId="77777777" w:rsidR="000D56DE" w:rsidRDefault="000D56DE" w:rsidP="000D56DE">
            <w:pPr>
              <w:pStyle w:val="NoSpacing"/>
              <w:rPr>
                <w:lang w:val="en-US"/>
              </w:rPr>
            </w:pPr>
          </w:p>
        </w:tc>
        <w:tc>
          <w:tcPr>
            <w:tcW w:w="469" w:type="dxa"/>
          </w:tcPr>
          <w:p w14:paraId="11F2AD7A" w14:textId="77777777" w:rsidR="000D56DE" w:rsidRDefault="000D56DE" w:rsidP="000D56DE">
            <w:pPr>
              <w:pStyle w:val="NoSpacing"/>
              <w:rPr>
                <w:lang w:val="en-US"/>
              </w:rPr>
            </w:pPr>
          </w:p>
        </w:tc>
        <w:tc>
          <w:tcPr>
            <w:tcW w:w="470" w:type="dxa"/>
            <w:shd w:val="clear" w:color="auto" w:fill="F2F2F2" w:themeFill="background1" w:themeFillShade="F2"/>
          </w:tcPr>
          <w:p w14:paraId="14AF6591" w14:textId="77777777" w:rsidR="000D56DE" w:rsidRDefault="000D56DE" w:rsidP="000D56DE">
            <w:pPr>
              <w:pStyle w:val="NoSpacing"/>
              <w:rPr>
                <w:lang w:val="en-US"/>
              </w:rPr>
            </w:pPr>
          </w:p>
        </w:tc>
      </w:tr>
      <w:tr w:rsidR="000D56DE" w14:paraId="7D5FC417" w14:textId="59D6906C" w:rsidTr="000D56DE">
        <w:tc>
          <w:tcPr>
            <w:tcW w:w="441" w:type="dxa"/>
          </w:tcPr>
          <w:p w14:paraId="252D5EDA" w14:textId="77777777" w:rsidR="000D56DE" w:rsidRPr="004F3EB3" w:rsidRDefault="000D56DE" w:rsidP="000D56DE">
            <w:pPr>
              <w:pStyle w:val="NoSpacing"/>
              <w:jc w:val="center"/>
              <w:rPr>
                <w:highlight w:val="green"/>
                <w:lang w:val="en-US"/>
              </w:rPr>
            </w:pPr>
            <w:r w:rsidRPr="009004C8">
              <w:rPr>
                <w:lang w:val="en-US"/>
              </w:rPr>
              <w:t>16</w:t>
            </w:r>
          </w:p>
        </w:tc>
        <w:tc>
          <w:tcPr>
            <w:tcW w:w="7199" w:type="dxa"/>
          </w:tcPr>
          <w:p w14:paraId="589CA830" w14:textId="1DEA32F8" w:rsidR="000D56DE" w:rsidRPr="004F3EB3" w:rsidRDefault="000D56DE" w:rsidP="000D56DE">
            <w:pPr>
              <w:pStyle w:val="NoSpacing"/>
              <w:rPr>
                <w:lang w:val="en-US"/>
              </w:rPr>
            </w:pPr>
            <w:r>
              <w:rPr>
                <w:lang w:val="en-US"/>
              </w:rPr>
              <w:t>I can independently select words which are appropriate for the task and use them accurately.</w:t>
            </w:r>
          </w:p>
        </w:tc>
        <w:tc>
          <w:tcPr>
            <w:tcW w:w="469" w:type="dxa"/>
          </w:tcPr>
          <w:p w14:paraId="0CED0EDC" w14:textId="77777777" w:rsidR="000D56DE" w:rsidRDefault="000D56DE" w:rsidP="000D56DE">
            <w:pPr>
              <w:pStyle w:val="NoSpacing"/>
              <w:rPr>
                <w:lang w:val="en-US"/>
              </w:rPr>
            </w:pPr>
          </w:p>
        </w:tc>
        <w:tc>
          <w:tcPr>
            <w:tcW w:w="469" w:type="dxa"/>
            <w:shd w:val="clear" w:color="auto" w:fill="F2F2F2" w:themeFill="background1" w:themeFillShade="F2"/>
          </w:tcPr>
          <w:p w14:paraId="5C7CD754" w14:textId="77777777" w:rsidR="000D56DE" w:rsidRDefault="000D56DE" w:rsidP="000D56DE">
            <w:pPr>
              <w:pStyle w:val="NoSpacing"/>
              <w:rPr>
                <w:lang w:val="en-US"/>
              </w:rPr>
            </w:pPr>
          </w:p>
        </w:tc>
        <w:tc>
          <w:tcPr>
            <w:tcW w:w="470" w:type="dxa"/>
          </w:tcPr>
          <w:p w14:paraId="63C78CBD" w14:textId="77777777" w:rsidR="000D56DE" w:rsidRDefault="000D56DE" w:rsidP="000D56DE">
            <w:pPr>
              <w:pStyle w:val="NoSpacing"/>
              <w:rPr>
                <w:lang w:val="en-US"/>
              </w:rPr>
            </w:pPr>
          </w:p>
        </w:tc>
        <w:tc>
          <w:tcPr>
            <w:tcW w:w="469" w:type="dxa"/>
            <w:shd w:val="clear" w:color="auto" w:fill="F2F2F2" w:themeFill="background1" w:themeFillShade="F2"/>
          </w:tcPr>
          <w:p w14:paraId="2C79C125" w14:textId="77777777" w:rsidR="000D56DE" w:rsidRDefault="000D56DE" w:rsidP="000D56DE">
            <w:pPr>
              <w:pStyle w:val="NoSpacing"/>
              <w:rPr>
                <w:lang w:val="en-US"/>
              </w:rPr>
            </w:pPr>
          </w:p>
        </w:tc>
        <w:tc>
          <w:tcPr>
            <w:tcW w:w="469" w:type="dxa"/>
          </w:tcPr>
          <w:p w14:paraId="1CDE96EE" w14:textId="77777777" w:rsidR="000D56DE" w:rsidRDefault="000D56DE" w:rsidP="000D56DE">
            <w:pPr>
              <w:pStyle w:val="NoSpacing"/>
              <w:rPr>
                <w:lang w:val="en-US"/>
              </w:rPr>
            </w:pPr>
          </w:p>
        </w:tc>
        <w:tc>
          <w:tcPr>
            <w:tcW w:w="470" w:type="dxa"/>
            <w:shd w:val="clear" w:color="auto" w:fill="F2F2F2" w:themeFill="background1" w:themeFillShade="F2"/>
          </w:tcPr>
          <w:p w14:paraId="176F6F41" w14:textId="77777777" w:rsidR="000D56DE" w:rsidRDefault="000D56DE" w:rsidP="000D56DE">
            <w:pPr>
              <w:pStyle w:val="NoSpacing"/>
              <w:rPr>
                <w:lang w:val="en-US"/>
              </w:rPr>
            </w:pPr>
          </w:p>
        </w:tc>
      </w:tr>
      <w:tr w:rsidR="000D56DE" w14:paraId="3D3C5A09" w14:textId="6902BBE6" w:rsidTr="000D56DE">
        <w:tc>
          <w:tcPr>
            <w:tcW w:w="441" w:type="dxa"/>
          </w:tcPr>
          <w:p w14:paraId="5DF2B312" w14:textId="77777777" w:rsidR="000D56DE" w:rsidRPr="00363C94" w:rsidRDefault="000D56DE" w:rsidP="000D56DE">
            <w:pPr>
              <w:pStyle w:val="NoSpacing"/>
              <w:jc w:val="center"/>
              <w:rPr>
                <w:lang w:val="en-US"/>
              </w:rPr>
            </w:pPr>
            <w:r w:rsidRPr="00363C94">
              <w:rPr>
                <w:lang w:val="en-US"/>
              </w:rPr>
              <w:t>17</w:t>
            </w:r>
          </w:p>
        </w:tc>
        <w:tc>
          <w:tcPr>
            <w:tcW w:w="7199" w:type="dxa"/>
          </w:tcPr>
          <w:p w14:paraId="42CC982C" w14:textId="2210BE20" w:rsidR="000D56DE" w:rsidRPr="00ED4D0C" w:rsidRDefault="00DB6136" w:rsidP="00DB6136">
            <w:pPr>
              <w:pStyle w:val="NoSpacing"/>
              <w:rPr>
                <w:b/>
                <w:lang w:val="en-US"/>
              </w:rPr>
            </w:pPr>
            <w:r>
              <w:rPr>
                <w:lang w:val="en-US"/>
              </w:rPr>
              <w:t xml:space="preserve">My </w:t>
            </w:r>
            <w:r>
              <w:t>handwriting is legible and consistent in size. My letters are joined appropriately.</w:t>
            </w:r>
          </w:p>
        </w:tc>
        <w:tc>
          <w:tcPr>
            <w:tcW w:w="469" w:type="dxa"/>
          </w:tcPr>
          <w:p w14:paraId="3DF6B9A2" w14:textId="77777777" w:rsidR="000D56DE" w:rsidRDefault="000D56DE" w:rsidP="000D56DE">
            <w:pPr>
              <w:pStyle w:val="NoSpacing"/>
              <w:rPr>
                <w:lang w:val="en-US"/>
              </w:rPr>
            </w:pPr>
          </w:p>
        </w:tc>
        <w:tc>
          <w:tcPr>
            <w:tcW w:w="469" w:type="dxa"/>
            <w:shd w:val="clear" w:color="auto" w:fill="F2F2F2" w:themeFill="background1" w:themeFillShade="F2"/>
          </w:tcPr>
          <w:p w14:paraId="5EC94B41" w14:textId="77777777" w:rsidR="000D56DE" w:rsidRDefault="000D56DE" w:rsidP="000D56DE">
            <w:pPr>
              <w:pStyle w:val="NoSpacing"/>
              <w:rPr>
                <w:lang w:val="en-US"/>
              </w:rPr>
            </w:pPr>
          </w:p>
        </w:tc>
        <w:tc>
          <w:tcPr>
            <w:tcW w:w="470" w:type="dxa"/>
          </w:tcPr>
          <w:p w14:paraId="23ECFE41" w14:textId="77777777" w:rsidR="000D56DE" w:rsidRDefault="000D56DE" w:rsidP="000D56DE">
            <w:pPr>
              <w:pStyle w:val="NoSpacing"/>
              <w:rPr>
                <w:lang w:val="en-US"/>
              </w:rPr>
            </w:pPr>
          </w:p>
        </w:tc>
        <w:tc>
          <w:tcPr>
            <w:tcW w:w="469" w:type="dxa"/>
            <w:shd w:val="clear" w:color="auto" w:fill="F2F2F2" w:themeFill="background1" w:themeFillShade="F2"/>
          </w:tcPr>
          <w:p w14:paraId="60823979" w14:textId="77777777" w:rsidR="000D56DE" w:rsidRDefault="000D56DE" w:rsidP="000D56DE">
            <w:pPr>
              <w:pStyle w:val="NoSpacing"/>
              <w:rPr>
                <w:lang w:val="en-US"/>
              </w:rPr>
            </w:pPr>
          </w:p>
        </w:tc>
        <w:tc>
          <w:tcPr>
            <w:tcW w:w="469" w:type="dxa"/>
          </w:tcPr>
          <w:p w14:paraId="658B3A6E" w14:textId="77777777" w:rsidR="000D56DE" w:rsidRDefault="000D56DE" w:rsidP="000D56DE">
            <w:pPr>
              <w:pStyle w:val="NoSpacing"/>
              <w:rPr>
                <w:lang w:val="en-US"/>
              </w:rPr>
            </w:pPr>
          </w:p>
        </w:tc>
        <w:tc>
          <w:tcPr>
            <w:tcW w:w="470" w:type="dxa"/>
            <w:shd w:val="clear" w:color="auto" w:fill="F2F2F2" w:themeFill="background1" w:themeFillShade="F2"/>
          </w:tcPr>
          <w:p w14:paraId="28EF58D2" w14:textId="77777777" w:rsidR="000D56DE" w:rsidRDefault="000D56DE" w:rsidP="000D56DE">
            <w:pPr>
              <w:pStyle w:val="NoSpacing"/>
              <w:rPr>
                <w:lang w:val="en-US"/>
              </w:rPr>
            </w:pPr>
          </w:p>
        </w:tc>
      </w:tr>
      <w:tr w:rsidR="000D56DE" w14:paraId="42F5A3E7" w14:textId="5BA092B7" w:rsidTr="000D56DE">
        <w:tc>
          <w:tcPr>
            <w:tcW w:w="441" w:type="dxa"/>
          </w:tcPr>
          <w:p w14:paraId="6556035E" w14:textId="12C15D92" w:rsidR="000D56DE" w:rsidRPr="00363C94" w:rsidRDefault="000D56DE" w:rsidP="000D56DE">
            <w:pPr>
              <w:pStyle w:val="NoSpacing"/>
              <w:jc w:val="center"/>
              <w:rPr>
                <w:lang w:val="en-US"/>
              </w:rPr>
            </w:pPr>
            <w:r w:rsidRPr="00B2049C">
              <w:rPr>
                <w:lang w:val="en-US"/>
              </w:rPr>
              <w:t>18</w:t>
            </w:r>
          </w:p>
        </w:tc>
        <w:tc>
          <w:tcPr>
            <w:tcW w:w="7199" w:type="dxa"/>
          </w:tcPr>
          <w:p w14:paraId="2FCC1BF8" w14:textId="720A3F28" w:rsidR="000D56DE" w:rsidRPr="004F3EB3" w:rsidRDefault="00977674" w:rsidP="000D56DE">
            <w:pPr>
              <w:pStyle w:val="NoSpacing"/>
              <w:rPr>
                <w:lang w:val="en-US"/>
              </w:rPr>
            </w:pPr>
            <w:r>
              <w:rPr>
                <w:rFonts w:cs="Arial"/>
                <w:color w:val="000000"/>
              </w:rPr>
              <w:t>I use the spelling features and strategies I have been taught to spell an increasing range of unfamiliar words.</w:t>
            </w:r>
          </w:p>
        </w:tc>
        <w:tc>
          <w:tcPr>
            <w:tcW w:w="469" w:type="dxa"/>
          </w:tcPr>
          <w:p w14:paraId="4459C55F" w14:textId="77777777" w:rsidR="000D56DE" w:rsidRDefault="000D56DE" w:rsidP="000D56DE">
            <w:pPr>
              <w:pStyle w:val="NoSpacing"/>
              <w:rPr>
                <w:lang w:val="en-US"/>
              </w:rPr>
            </w:pPr>
          </w:p>
        </w:tc>
        <w:tc>
          <w:tcPr>
            <w:tcW w:w="469" w:type="dxa"/>
            <w:shd w:val="clear" w:color="auto" w:fill="F2F2F2" w:themeFill="background1" w:themeFillShade="F2"/>
          </w:tcPr>
          <w:p w14:paraId="0A424E52" w14:textId="77777777" w:rsidR="000D56DE" w:rsidRDefault="000D56DE" w:rsidP="000D56DE">
            <w:pPr>
              <w:pStyle w:val="NoSpacing"/>
              <w:rPr>
                <w:lang w:val="en-US"/>
              </w:rPr>
            </w:pPr>
          </w:p>
        </w:tc>
        <w:tc>
          <w:tcPr>
            <w:tcW w:w="470" w:type="dxa"/>
          </w:tcPr>
          <w:p w14:paraId="14572B30" w14:textId="77777777" w:rsidR="000D56DE" w:rsidRDefault="000D56DE" w:rsidP="000D56DE">
            <w:pPr>
              <w:pStyle w:val="NoSpacing"/>
              <w:rPr>
                <w:lang w:val="en-US"/>
              </w:rPr>
            </w:pPr>
          </w:p>
        </w:tc>
        <w:tc>
          <w:tcPr>
            <w:tcW w:w="469" w:type="dxa"/>
            <w:shd w:val="clear" w:color="auto" w:fill="F2F2F2" w:themeFill="background1" w:themeFillShade="F2"/>
          </w:tcPr>
          <w:p w14:paraId="2270BF24" w14:textId="77777777" w:rsidR="000D56DE" w:rsidRDefault="000D56DE" w:rsidP="000D56DE">
            <w:pPr>
              <w:pStyle w:val="NoSpacing"/>
              <w:rPr>
                <w:lang w:val="en-US"/>
              </w:rPr>
            </w:pPr>
          </w:p>
        </w:tc>
        <w:tc>
          <w:tcPr>
            <w:tcW w:w="469" w:type="dxa"/>
          </w:tcPr>
          <w:p w14:paraId="433FB4D8" w14:textId="77777777" w:rsidR="000D56DE" w:rsidRDefault="000D56DE" w:rsidP="000D56DE">
            <w:pPr>
              <w:pStyle w:val="NoSpacing"/>
              <w:rPr>
                <w:lang w:val="en-US"/>
              </w:rPr>
            </w:pPr>
          </w:p>
        </w:tc>
        <w:tc>
          <w:tcPr>
            <w:tcW w:w="470" w:type="dxa"/>
            <w:shd w:val="clear" w:color="auto" w:fill="F2F2F2" w:themeFill="background1" w:themeFillShade="F2"/>
          </w:tcPr>
          <w:p w14:paraId="3A295CAF" w14:textId="77777777" w:rsidR="000D56DE" w:rsidRDefault="000D56DE" w:rsidP="000D56DE">
            <w:pPr>
              <w:pStyle w:val="NoSpacing"/>
              <w:rPr>
                <w:lang w:val="en-US"/>
              </w:rPr>
            </w:pPr>
          </w:p>
        </w:tc>
      </w:tr>
    </w:tbl>
    <w:p w14:paraId="75FE94D7" w14:textId="77777777" w:rsidR="00D24497" w:rsidRDefault="00D24497" w:rsidP="007D18CE">
      <w:pPr>
        <w:rPr>
          <w:lang w:val="en-US"/>
        </w:rPr>
      </w:pPr>
    </w:p>
    <w:p w14:paraId="350A93BA" w14:textId="77777777" w:rsidR="00D24497" w:rsidRDefault="00D24497" w:rsidP="007D18CE">
      <w:pPr>
        <w:rPr>
          <w:lang w:val="en-US"/>
        </w:rPr>
      </w:pPr>
    </w:p>
    <w:p w14:paraId="220A7229" w14:textId="77777777" w:rsidR="00D24497" w:rsidRDefault="00D24497" w:rsidP="007D18CE">
      <w:pPr>
        <w:rPr>
          <w:lang w:val="en-US"/>
        </w:rPr>
      </w:pPr>
    </w:p>
    <w:p w14:paraId="169C94CA" w14:textId="71D20B5A" w:rsidR="000D4FF1" w:rsidRPr="001C2376" w:rsidRDefault="000D4FF1" w:rsidP="007D18CE">
      <w:pPr>
        <w:rPr>
          <w:b/>
          <w:sz w:val="32"/>
          <w:szCs w:val="32"/>
          <w:lang w:val="en-US"/>
        </w:rPr>
      </w:pPr>
      <w:r w:rsidRPr="001C2376">
        <w:rPr>
          <w:b/>
          <w:sz w:val="32"/>
          <w:szCs w:val="32"/>
          <w:lang w:val="en-US"/>
        </w:rPr>
        <w:t>Working at greater depth</w:t>
      </w:r>
    </w:p>
    <w:p w14:paraId="1004D237" w14:textId="77777777" w:rsidR="000D4FF1" w:rsidRDefault="000D4FF1" w:rsidP="000D4FF1">
      <w:pPr>
        <w:pStyle w:val="NoSpacing"/>
        <w:rPr>
          <w:b/>
          <w:lang w:val="en-US"/>
        </w:rPr>
      </w:pPr>
    </w:p>
    <w:p w14:paraId="4F08AF52" w14:textId="4F6A0D8D" w:rsidR="00EE5C68" w:rsidRDefault="004F3EB3" w:rsidP="00EE5C68">
      <w:pPr>
        <w:pStyle w:val="NoSpacing"/>
        <w:pBdr>
          <w:top w:val="single" w:sz="4" w:space="1" w:color="auto"/>
          <w:left w:val="single" w:sz="4" w:space="4" w:color="auto"/>
          <w:bottom w:val="single" w:sz="4" w:space="1" w:color="auto"/>
          <w:right w:val="single" w:sz="4" w:space="4" w:color="auto"/>
        </w:pBdr>
      </w:pPr>
      <w:r>
        <w:t>Year 4 writers working at greater depth demonstrate good awareness of the audience for their writing and choose vocabulary and structures for their purpose and to engage and impact on their identified reader. Word choices are well-considered and may be used to build a description, an event, tension or emotion. Technical vocabulary is used purposefully in non-narrative writing. Writing demonstrates an unconscious understanding of the use of formal and informal language dependent on the purpose and audience. Different sentence types and varied word order are used to create specific effects. Paragraphing is clear and ideas are developing and linked to guide the reader through the text. Writing usually has a clear voice which is sustained through both shorter and more extended texts. Clear links with reading are made with writers using models from their reading to construct sentences and paragraphs and the editing process draws explicitly on this.</w:t>
      </w:r>
    </w:p>
    <w:p w14:paraId="61832472" w14:textId="38DE9BB8" w:rsidR="000D4FF1" w:rsidRPr="00B21F0C" w:rsidRDefault="000D4FF1" w:rsidP="000D4FF1">
      <w:pPr>
        <w:pStyle w:val="NoSpacing"/>
        <w:pBdr>
          <w:top w:val="single" w:sz="4" w:space="1" w:color="auto"/>
          <w:left w:val="single" w:sz="4" w:space="4" w:color="auto"/>
          <w:bottom w:val="single" w:sz="4" w:space="1" w:color="auto"/>
          <w:right w:val="single" w:sz="4" w:space="4" w:color="auto"/>
        </w:pBdr>
        <w:jc w:val="right"/>
        <w:rPr>
          <w:b/>
          <w:lang w:val="en-US"/>
        </w:rPr>
      </w:pPr>
      <w:r>
        <w:t>© Focus Education Ltd</w:t>
      </w:r>
    </w:p>
    <w:p w14:paraId="7F1A15AF" w14:textId="77777777" w:rsidR="002D09D5" w:rsidRDefault="002D09D5" w:rsidP="00E5253E">
      <w:pPr>
        <w:pStyle w:val="NoSpacing"/>
        <w:rPr>
          <w:lang w:val="en-US"/>
        </w:rPr>
      </w:pPr>
    </w:p>
    <w:p w14:paraId="26BEC679" w14:textId="77777777" w:rsidR="002D09D5" w:rsidRDefault="002D09D5" w:rsidP="00E5253E">
      <w:pPr>
        <w:pStyle w:val="NoSpacing"/>
        <w:rPr>
          <w:lang w:val="en-US"/>
        </w:rPr>
      </w:pPr>
    </w:p>
    <w:p w14:paraId="7FD0D902" w14:textId="77777777" w:rsidR="002D09D5" w:rsidRDefault="002D09D5" w:rsidP="00E5253E">
      <w:pPr>
        <w:pStyle w:val="NoSpacing"/>
        <w:rPr>
          <w:lang w:val="en-US"/>
        </w:rPr>
      </w:pPr>
    </w:p>
    <w:p w14:paraId="0A2225C1" w14:textId="77777777" w:rsidR="002D09D5" w:rsidRPr="00E5253E" w:rsidRDefault="002D09D5" w:rsidP="00E5253E">
      <w:pPr>
        <w:pStyle w:val="NoSpacing"/>
        <w:rPr>
          <w:lang w:val="en-US"/>
        </w:rPr>
      </w:pPr>
    </w:p>
    <w:sectPr w:rsidR="002D09D5" w:rsidRPr="00E5253E" w:rsidSect="00E525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544E5"/>
    <w:multiLevelType w:val="hybridMultilevel"/>
    <w:tmpl w:val="70F4DA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876F57"/>
    <w:multiLevelType w:val="hybridMultilevel"/>
    <w:tmpl w:val="5B3468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853D00"/>
    <w:multiLevelType w:val="hybridMultilevel"/>
    <w:tmpl w:val="EA86C418"/>
    <w:lvl w:ilvl="0" w:tplc="08090017">
      <w:start w:val="1"/>
      <w:numFmt w:val="lowerLetter"/>
      <w:lvlText w:val="%1)"/>
      <w:lvlJc w:val="left"/>
      <w:pPr>
        <w:ind w:left="1139" w:hanging="360"/>
      </w:pPr>
      <w:rPr>
        <w:rFonts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3" w15:restartNumberingAfterBreak="0">
    <w:nsid w:val="72FD16A6"/>
    <w:multiLevelType w:val="hybridMultilevel"/>
    <w:tmpl w:val="E7EAA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A858EF"/>
    <w:multiLevelType w:val="hybridMultilevel"/>
    <w:tmpl w:val="41C23C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0161764">
    <w:abstractNumId w:val="3"/>
  </w:num>
  <w:num w:numId="2" w16cid:durableId="177933106">
    <w:abstractNumId w:val="2"/>
  </w:num>
  <w:num w:numId="3" w16cid:durableId="1143087452">
    <w:abstractNumId w:val="4"/>
  </w:num>
  <w:num w:numId="4" w16cid:durableId="1992253529">
    <w:abstractNumId w:val="0"/>
  </w:num>
  <w:num w:numId="5" w16cid:durableId="1479373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3E"/>
    <w:rsid w:val="000D4FF1"/>
    <w:rsid w:val="000D56DE"/>
    <w:rsid w:val="00157686"/>
    <w:rsid w:val="00195803"/>
    <w:rsid w:val="001C2376"/>
    <w:rsid w:val="00250871"/>
    <w:rsid w:val="00283891"/>
    <w:rsid w:val="002C35AF"/>
    <w:rsid w:val="002D09D5"/>
    <w:rsid w:val="00303982"/>
    <w:rsid w:val="003159BD"/>
    <w:rsid w:val="00363C94"/>
    <w:rsid w:val="00396886"/>
    <w:rsid w:val="003A7695"/>
    <w:rsid w:val="003E26FA"/>
    <w:rsid w:val="00402FFB"/>
    <w:rsid w:val="004A2304"/>
    <w:rsid w:val="004F3EB3"/>
    <w:rsid w:val="00516CD6"/>
    <w:rsid w:val="00581C7A"/>
    <w:rsid w:val="005A032C"/>
    <w:rsid w:val="006050DF"/>
    <w:rsid w:val="006234CA"/>
    <w:rsid w:val="00664982"/>
    <w:rsid w:val="00736C22"/>
    <w:rsid w:val="007D18CE"/>
    <w:rsid w:val="00820718"/>
    <w:rsid w:val="009004C8"/>
    <w:rsid w:val="009717D1"/>
    <w:rsid w:val="00977674"/>
    <w:rsid w:val="00A31D48"/>
    <w:rsid w:val="00A772CE"/>
    <w:rsid w:val="00A9060A"/>
    <w:rsid w:val="00AB35FB"/>
    <w:rsid w:val="00B145F1"/>
    <w:rsid w:val="00B2049C"/>
    <w:rsid w:val="00B21F0C"/>
    <w:rsid w:val="00B95DEB"/>
    <w:rsid w:val="00B96683"/>
    <w:rsid w:val="00BA1810"/>
    <w:rsid w:val="00C53F95"/>
    <w:rsid w:val="00D24497"/>
    <w:rsid w:val="00DB6136"/>
    <w:rsid w:val="00DD05A3"/>
    <w:rsid w:val="00DD53BA"/>
    <w:rsid w:val="00E04397"/>
    <w:rsid w:val="00E5253E"/>
    <w:rsid w:val="00E63B20"/>
    <w:rsid w:val="00EA46A0"/>
    <w:rsid w:val="00ED4D0C"/>
    <w:rsid w:val="00ED7B0A"/>
    <w:rsid w:val="00EE5C68"/>
    <w:rsid w:val="00EF2B3A"/>
    <w:rsid w:val="00F44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1E8E"/>
  <w15:chartTrackingRefBased/>
  <w15:docId w15:val="{A5DAA775-163A-459B-9C3E-EAD9EDA5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53E"/>
    <w:pPr>
      <w:spacing w:after="0" w:line="240" w:lineRule="auto"/>
    </w:pPr>
  </w:style>
  <w:style w:type="table" w:styleId="TableGrid">
    <w:name w:val="Table Grid"/>
    <w:basedOn w:val="TableNormal"/>
    <w:uiPriority w:val="59"/>
    <w:rsid w:val="002D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18CE"/>
    <w:rPr>
      <w:sz w:val="16"/>
      <w:szCs w:val="16"/>
    </w:rPr>
  </w:style>
  <w:style w:type="paragraph" w:styleId="CommentText">
    <w:name w:val="annotation text"/>
    <w:basedOn w:val="Normal"/>
    <w:link w:val="CommentTextChar"/>
    <w:uiPriority w:val="99"/>
    <w:semiHidden/>
    <w:unhideWhenUsed/>
    <w:rsid w:val="007D18CE"/>
    <w:pPr>
      <w:spacing w:line="240" w:lineRule="auto"/>
    </w:pPr>
    <w:rPr>
      <w:sz w:val="20"/>
      <w:szCs w:val="20"/>
    </w:rPr>
  </w:style>
  <w:style w:type="character" w:customStyle="1" w:styleId="CommentTextChar">
    <w:name w:val="Comment Text Char"/>
    <w:basedOn w:val="DefaultParagraphFont"/>
    <w:link w:val="CommentText"/>
    <w:uiPriority w:val="99"/>
    <w:semiHidden/>
    <w:rsid w:val="007D18CE"/>
    <w:rPr>
      <w:sz w:val="20"/>
      <w:szCs w:val="20"/>
    </w:rPr>
  </w:style>
  <w:style w:type="paragraph" w:styleId="CommentSubject">
    <w:name w:val="annotation subject"/>
    <w:basedOn w:val="CommentText"/>
    <w:next w:val="CommentText"/>
    <w:link w:val="CommentSubjectChar"/>
    <w:uiPriority w:val="99"/>
    <w:semiHidden/>
    <w:unhideWhenUsed/>
    <w:rsid w:val="007D18CE"/>
    <w:rPr>
      <w:b/>
      <w:bCs/>
    </w:rPr>
  </w:style>
  <w:style w:type="character" w:customStyle="1" w:styleId="CommentSubjectChar">
    <w:name w:val="Comment Subject Char"/>
    <w:basedOn w:val="CommentTextChar"/>
    <w:link w:val="CommentSubject"/>
    <w:uiPriority w:val="99"/>
    <w:semiHidden/>
    <w:rsid w:val="007D18CE"/>
    <w:rPr>
      <w:b/>
      <w:bCs/>
      <w:sz w:val="20"/>
      <w:szCs w:val="20"/>
    </w:rPr>
  </w:style>
  <w:style w:type="paragraph" w:styleId="BalloonText">
    <w:name w:val="Balloon Text"/>
    <w:basedOn w:val="Normal"/>
    <w:link w:val="BalloonTextChar"/>
    <w:uiPriority w:val="99"/>
    <w:semiHidden/>
    <w:unhideWhenUsed/>
    <w:rsid w:val="007D1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8CE"/>
    <w:rPr>
      <w:rFonts w:ascii="Segoe UI" w:hAnsi="Segoe UI" w:cs="Segoe UI"/>
      <w:sz w:val="18"/>
      <w:szCs w:val="18"/>
    </w:rPr>
  </w:style>
  <w:style w:type="paragraph" w:styleId="ListParagraph">
    <w:name w:val="List Paragraph"/>
    <w:basedOn w:val="Normal"/>
    <w:uiPriority w:val="34"/>
    <w:qFormat/>
    <w:rsid w:val="00EE5C68"/>
    <w:pPr>
      <w:spacing w:after="0" w:line="240" w:lineRule="auto"/>
      <w:ind w:left="720"/>
      <w:contextualSpacing/>
    </w:pPr>
    <w:rPr>
      <w:rFonts w:ascii="Calibri" w:eastAsia="MS Mincho"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11666fb3-dbba-4e5f-b3a1-49771451b546" xsi:nil="true"/>
    <UniqueSourceRef xmlns="11666fb3-dbba-4e5f-b3a1-49771451b546" xsi:nil="true"/>
    <CloudMigratorOriginId xmlns="11666fb3-dbba-4e5f-b3a1-49771451b546" xsi:nil="true"/>
    <FileHash xmlns="11666fb3-dbba-4e5f-b3a1-49771451b546" xsi:nil="true"/>
    <TaxCatchAll xmlns="f72d2d0e-d2a5-489f-808c-5a1f5c74a925" xsi:nil="true"/>
    <lcf76f155ced4ddcb4097134ff3c332f xmlns="11666fb3-dbba-4e5f-b3a1-49771451b5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C81AAD2B1E4F4D9904461767FC1B62" ma:contentTypeVersion="20" ma:contentTypeDescription="Create a new document." ma:contentTypeScope="" ma:versionID="4cdf321ea576d46a35e649df4a0203bf">
  <xsd:schema xmlns:xsd="http://www.w3.org/2001/XMLSchema" xmlns:xs="http://www.w3.org/2001/XMLSchema" xmlns:p="http://schemas.microsoft.com/office/2006/metadata/properties" xmlns:ns2="11666fb3-dbba-4e5f-b3a1-49771451b546" xmlns:ns3="f72d2d0e-d2a5-489f-808c-5a1f5c74a925" targetNamespace="http://schemas.microsoft.com/office/2006/metadata/properties" ma:root="true" ma:fieldsID="be1bf410223848dfd1343e01bae8d802" ns2:_="" ns3:_="">
    <xsd:import namespace="11666fb3-dbba-4e5f-b3a1-49771451b546"/>
    <xsd:import namespace="f72d2d0e-d2a5-489f-808c-5a1f5c74a925"/>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66fb3-dbba-4e5f-b3a1-49771451b546"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0681c9-c8a4-45b2-b56a-afff7ab52fc1"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d2d0e-d2a5-489f-808c-5a1f5c74a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d920cb6-ba7e-409b-9826-207cd6c52dc5}" ma:internalName="TaxCatchAll" ma:showField="CatchAllData" ma:web="f72d2d0e-d2a5-489f-808c-5a1f5c74a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F93B0-DD92-4B46-BF06-6ADF323687EE}">
  <ds:schemaRefs>
    <ds:schemaRef ds:uri="http://schemas.microsoft.com/office/2006/metadata/properties"/>
    <ds:schemaRef ds:uri="http://schemas.microsoft.com/office/infopath/2007/PartnerControls"/>
    <ds:schemaRef ds:uri="11666fb3-dbba-4e5f-b3a1-49771451b546"/>
    <ds:schemaRef ds:uri="f72d2d0e-d2a5-489f-808c-5a1f5c74a925"/>
  </ds:schemaRefs>
</ds:datastoreItem>
</file>

<file path=customXml/itemProps2.xml><?xml version="1.0" encoding="utf-8"?>
<ds:datastoreItem xmlns:ds="http://schemas.openxmlformats.org/officeDocument/2006/customXml" ds:itemID="{54E52E4A-86A1-47B8-BCCD-CCE39B862E49}">
  <ds:schemaRefs>
    <ds:schemaRef ds:uri="http://schemas.microsoft.com/sharepoint/v3/contenttype/forms"/>
  </ds:schemaRefs>
</ds:datastoreItem>
</file>

<file path=customXml/itemProps3.xml><?xml version="1.0" encoding="utf-8"?>
<ds:datastoreItem xmlns:ds="http://schemas.openxmlformats.org/officeDocument/2006/customXml" ds:itemID="{B74DC624-D7A3-41D4-B827-9859ACC46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66fb3-dbba-4e5f-b3a1-49771451b546"/>
    <ds:schemaRef ds:uri="f72d2d0e-d2a5-489f-808c-5a1f5c74a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Wigley</dc:creator>
  <cp:keywords/>
  <dc:description/>
  <cp:lastModifiedBy>Sam Campbell</cp:lastModifiedBy>
  <cp:revision>26</cp:revision>
  <dcterms:created xsi:type="dcterms:W3CDTF">2021-09-15T13:23:00Z</dcterms:created>
  <dcterms:modified xsi:type="dcterms:W3CDTF">2023-06-04T13:19:00Z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0x01010060C81AAD2B1E4F4D9904461767FC1B62</vt:lpwstr>
  </property>
</Properties>
</file>